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2B94D" w14:textId="58B073A2" w:rsidR="00C80E0E" w:rsidRPr="00C71376" w:rsidRDefault="00C80E0E" w:rsidP="00C80E0E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/>
          <w:b/>
          <w:sz w:val="24"/>
          <w:szCs w:val="24"/>
          <w:lang w:val="en-US" w:eastAsia="zh-CN"/>
        </w:rPr>
      </w:pPr>
      <w:r w:rsidRPr="00C80E0E">
        <w:rPr>
          <w:rFonts w:ascii="Arial" w:eastAsia="ＭＳ 明朝" w:hAnsi="Arial"/>
          <w:b/>
          <w:sz w:val="24"/>
          <w:szCs w:val="24"/>
          <w:lang w:val="en-US" w:eastAsia="x-none"/>
        </w:rPr>
        <w:t>3GPP TSG-RAN WG</w:t>
      </w:r>
      <w:r w:rsidR="00512586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Pr="00C80E0E">
        <w:rPr>
          <w:rFonts w:ascii="Arial" w:eastAsia="ＭＳ 明朝" w:hAnsi="Arial"/>
          <w:b/>
          <w:sz w:val="24"/>
          <w:szCs w:val="24"/>
          <w:lang w:val="en-US" w:eastAsia="x-none"/>
        </w:rPr>
        <w:t xml:space="preserve"> Meeting #</w:t>
      </w:r>
      <w:r w:rsidR="00A33622" w:rsidRPr="00C80E0E">
        <w:rPr>
          <w:rFonts w:ascii="Arial" w:eastAsia="ＭＳ 明朝" w:hAnsi="Arial"/>
          <w:b/>
          <w:sz w:val="24"/>
          <w:szCs w:val="24"/>
          <w:lang w:val="en-US" w:eastAsia="x-none"/>
        </w:rPr>
        <w:t>1</w:t>
      </w:r>
      <w:r w:rsidR="00E27FEA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3D33D2">
        <w:rPr>
          <w:rFonts w:ascii="Arial" w:hAnsi="Arial" w:hint="eastAsia"/>
          <w:b/>
          <w:sz w:val="24"/>
          <w:szCs w:val="24"/>
          <w:lang w:val="en-US" w:eastAsia="zh-CN"/>
        </w:rPr>
        <w:t>1</w:t>
      </w:r>
      <w:r w:rsidRPr="00C80E0E">
        <w:rPr>
          <w:rFonts w:ascii="Arial" w:eastAsia="ＭＳ 明朝" w:hAnsi="Arial"/>
          <w:b/>
          <w:sz w:val="24"/>
          <w:szCs w:val="24"/>
          <w:lang w:val="en-US" w:eastAsia="x-none"/>
        </w:rPr>
        <w:tab/>
      </w:r>
      <w:r w:rsidR="001F7735" w:rsidRPr="001F7735">
        <w:rPr>
          <w:rFonts w:ascii="Arial" w:hAnsi="Arial"/>
          <w:b/>
          <w:sz w:val="24"/>
          <w:szCs w:val="24"/>
          <w:lang w:val="en-US" w:eastAsia="zh-CN"/>
        </w:rPr>
        <w:t>R3-260184</w:t>
      </w:r>
    </w:p>
    <w:p w14:paraId="4A2CCAC7" w14:textId="3C00AC14" w:rsidR="00C71376" w:rsidRPr="00347F7C" w:rsidRDefault="00C71376" w:rsidP="00C71376">
      <w:pPr>
        <w:widowControl w:val="0"/>
        <w:tabs>
          <w:tab w:val="left" w:pos="1701"/>
          <w:tab w:val="right" w:pos="9923"/>
        </w:tabs>
        <w:spacing w:before="120"/>
        <w:rPr>
          <w:rFonts w:ascii="Arial" w:eastAsia="ＭＳ 明朝" w:hAnsi="Arial"/>
          <w:b/>
          <w:sz w:val="24"/>
          <w:szCs w:val="24"/>
          <w:lang w:eastAsia="x-none"/>
        </w:rPr>
      </w:pPr>
      <w:r w:rsidRPr="00FB6682">
        <w:rPr>
          <w:rFonts w:ascii="Arial" w:eastAsia="ＭＳ 明朝" w:hAnsi="Arial"/>
          <w:b/>
          <w:sz w:val="24"/>
          <w:szCs w:val="24"/>
          <w:lang w:eastAsia="x-none"/>
        </w:rPr>
        <w:t>Gothenburg, Sweden, Feb. 09th – 13th</w:t>
      </w:r>
      <w:r w:rsidR="00FA6F11">
        <w:rPr>
          <w:rFonts w:ascii="Arial" w:eastAsia="ＭＳ 明朝" w:hAnsi="Arial" w:hint="eastAsia"/>
          <w:b/>
          <w:sz w:val="24"/>
          <w:szCs w:val="24"/>
          <w:lang w:eastAsia="ja-JP"/>
        </w:rPr>
        <w:t xml:space="preserve"> 2026</w:t>
      </w:r>
      <w:r>
        <w:rPr>
          <w:rFonts w:ascii="Arial" w:hAnsi="Arial"/>
          <w:b/>
          <w:sz w:val="24"/>
          <w:szCs w:val="24"/>
        </w:rPr>
        <w:tab/>
      </w:r>
    </w:p>
    <w:p w14:paraId="53B00A8F" w14:textId="77777777" w:rsidR="00901E66" w:rsidRPr="00901E66" w:rsidRDefault="00901E66" w:rsidP="00901E66">
      <w:pPr>
        <w:widowControl w:val="0"/>
        <w:spacing w:after="0"/>
        <w:rPr>
          <w:rFonts w:ascii="Arial" w:eastAsia="Times New Roman" w:hAnsi="Arial" w:cs="Arial"/>
          <w:b/>
          <w:bCs/>
          <w:sz w:val="24"/>
          <w:lang w:val="en-US" w:eastAsia="ja-JP"/>
        </w:rPr>
      </w:pPr>
    </w:p>
    <w:p w14:paraId="516C5F0F" w14:textId="77777777" w:rsidR="00901E66" w:rsidRPr="00901E66" w:rsidRDefault="00901E66" w:rsidP="007D5BBF">
      <w:pPr>
        <w:tabs>
          <w:tab w:val="left" w:pos="2230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ja-JP"/>
        </w:rPr>
      </w:pP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Source:</w:t>
      </w: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ab/>
      </w:r>
      <w:r w:rsidRPr="002C6C08">
        <w:rPr>
          <w:rFonts w:ascii="Arial" w:eastAsia="Arial Unicode MS" w:hAnsi="Arial" w:cs="Arial"/>
          <w:b/>
          <w:bCs/>
          <w:sz w:val="24"/>
        </w:rPr>
        <w:t>NEC</w:t>
      </w:r>
    </w:p>
    <w:p w14:paraId="2391FB40" w14:textId="77CD5BA8" w:rsidR="00901E66" w:rsidRPr="00901E66" w:rsidRDefault="00901E66" w:rsidP="007D5BBF">
      <w:pPr>
        <w:tabs>
          <w:tab w:val="left" w:pos="2229"/>
        </w:tabs>
        <w:spacing w:after="120"/>
        <w:rPr>
          <w:rFonts w:ascii="Arial" w:hAnsi="Arial" w:cs="Arial"/>
          <w:b/>
          <w:bCs/>
          <w:color w:val="000000"/>
          <w:sz w:val="24"/>
          <w:szCs w:val="24"/>
          <w:lang w:val="en-US" w:eastAsia="zh-CN"/>
        </w:rPr>
      </w:pP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Agenda Item:</w:t>
      </w: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ab/>
        <w:t>11.2.2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Pr="00724355">
        <w:rPr>
          <w:rFonts w:ascii="Arial" w:hAnsi="Arial" w:cs="Arial"/>
          <w:b/>
          <w:bCs/>
          <w:sz w:val="24"/>
          <w:lang w:val="en-US" w:eastAsia="zh-CN"/>
        </w:rPr>
        <w:t>Intra-CU conditional LTM</w:t>
      </w:r>
    </w:p>
    <w:p w14:paraId="3ACB9F00" w14:textId="7FD13D3F" w:rsidR="00901E66" w:rsidRPr="00901E66" w:rsidRDefault="00901E66" w:rsidP="007D5BBF">
      <w:pPr>
        <w:tabs>
          <w:tab w:val="left" w:pos="2230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ja-JP"/>
        </w:rPr>
      </w:pP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Title:</w:t>
      </w: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ab/>
        <w:t>MRO for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Pr="00724355">
        <w:rPr>
          <w:rFonts w:ascii="Arial" w:hAnsi="Arial" w:cs="Arial"/>
          <w:b/>
          <w:bCs/>
          <w:sz w:val="24"/>
          <w:lang w:val="en-US" w:eastAsia="zh-CN"/>
        </w:rPr>
        <w:t>Intra-CU</w:t>
      </w: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 xml:space="preserve"> Conditional LTM</w:t>
      </w:r>
    </w:p>
    <w:p w14:paraId="309F9BCB" w14:textId="77777777" w:rsidR="00901E66" w:rsidRPr="00901E66" w:rsidRDefault="00901E66" w:rsidP="007D5BBF">
      <w:pPr>
        <w:tabs>
          <w:tab w:val="left" w:pos="2229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ja-JP"/>
        </w:rPr>
      </w:pP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Document for:</w:t>
      </w:r>
      <w:r w:rsidRPr="00901E66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ab/>
      </w:r>
      <w:r w:rsidRPr="00901E66">
        <w:rPr>
          <w:rFonts w:ascii="Arial" w:eastAsia="Times New Roman" w:hAnsi="Arial" w:cs="Arial"/>
          <w:b/>
          <w:bCs/>
          <w:color w:val="000000"/>
          <w:sz w:val="24"/>
          <w:szCs w:val="22"/>
          <w:lang w:val="en-US"/>
        </w:rPr>
        <w:t>Discussion and decision</w:t>
      </w:r>
    </w:p>
    <w:p w14:paraId="7A7519FD" w14:textId="063EC06F" w:rsidR="00A97BB1" w:rsidRPr="00A97BB1" w:rsidRDefault="00005CC8" w:rsidP="00A97BB1">
      <w:pPr>
        <w:pStyle w:val="afa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ind w:firstLineChars="0"/>
        <w:textAlignment w:val="baseline"/>
        <w:outlineLvl w:val="0"/>
        <w:rPr>
          <w:rFonts w:ascii="Arial" w:eastAsia="Arial Unicode MS" w:hAnsi="Arial"/>
          <w:sz w:val="32"/>
        </w:rPr>
      </w:pPr>
      <w:r w:rsidRPr="00CE15F6">
        <w:rPr>
          <w:rFonts w:ascii="Arial" w:eastAsia="Arial Unicode MS" w:hAnsi="Arial"/>
          <w:sz w:val="32"/>
        </w:rPr>
        <w:t>Introduction</w:t>
      </w:r>
    </w:p>
    <w:p w14:paraId="65A05EBF" w14:textId="5663604D" w:rsidR="007700C7" w:rsidRDefault="00700A12" w:rsidP="00B67C18">
      <w:pPr>
        <w:widowControl w:val="0"/>
        <w:tabs>
          <w:tab w:val="left" w:pos="2552"/>
        </w:tabs>
        <w:spacing w:after="120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 xml:space="preserve">During last RAN3 meeting, </w:t>
      </w:r>
      <w:r>
        <w:rPr>
          <w:rFonts w:eastAsia="Arial Unicode MS"/>
          <w:lang w:eastAsia="zh-CN"/>
        </w:rPr>
        <w:t>the</w:t>
      </w:r>
      <w:r>
        <w:rPr>
          <w:rFonts w:eastAsia="Arial Unicode MS" w:hint="eastAsia"/>
          <w:lang w:eastAsia="zh-CN"/>
        </w:rPr>
        <w:t xml:space="preserve"> following pr</w:t>
      </w:r>
      <w:r w:rsidR="00391D4A">
        <w:rPr>
          <w:rFonts w:eastAsia="Arial Unicode MS" w:hint="eastAsia"/>
          <w:lang w:eastAsia="zh-CN"/>
        </w:rPr>
        <w:t>ogress w</w:t>
      </w:r>
      <w:r w:rsidR="00D74D2B">
        <w:rPr>
          <w:rFonts w:eastAsia="Arial Unicode MS" w:hint="eastAsia"/>
          <w:lang w:eastAsia="zh-CN"/>
        </w:rPr>
        <w:t>as</w:t>
      </w:r>
      <w:r w:rsidR="00391D4A">
        <w:rPr>
          <w:rFonts w:eastAsia="Arial Unicode MS" w:hint="eastAsia"/>
          <w:lang w:eastAsia="zh-CN"/>
        </w:rPr>
        <w:t xml:space="preserve"> made</w:t>
      </w:r>
      <w:r w:rsidR="00FD53A8">
        <w:rPr>
          <w:rFonts w:hint="eastAsia"/>
          <w:lang w:eastAsia="zh-CN"/>
        </w:rPr>
        <w:t xml:space="preserve"> </w:t>
      </w:r>
      <w:r w:rsidR="00FD53A8">
        <w:rPr>
          <w:rFonts w:eastAsia="Arial Unicode MS" w:hint="eastAsia"/>
          <w:lang w:eastAsia="zh-CN"/>
        </w:rPr>
        <w:t>MRO for intra-CU CLTM</w:t>
      </w:r>
      <w:r w:rsidR="00D771E8">
        <w:rPr>
          <w:rFonts w:eastAsia="Arial Unicode MS" w:hint="eastAsia"/>
          <w:lang w:eastAsia="zh-CN"/>
        </w:rPr>
        <w:t>:</w:t>
      </w:r>
      <w:r w:rsidR="007A4C88">
        <w:rPr>
          <w:rFonts w:eastAsia="Arial Unicode MS" w:hint="eastAsia"/>
          <w:lang w:eastAsia="zh-CN"/>
        </w:rPr>
        <w:t xml:space="preserve"> 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6D4E" w:rsidRPr="004D08DD" w14:paraId="50B7A765" w14:textId="77777777" w:rsidTr="00CD5296">
        <w:tc>
          <w:tcPr>
            <w:tcW w:w="9629" w:type="dxa"/>
          </w:tcPr>
          <w:p w14:paraId="452C33F3" w14:textId="77777777" w:rsidR="00E86D4E" w:rsidRPr="001431FA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color w:val="008000"/>
                <w:sz w:val="16"/>
                <w:szCs w:val="16"/>
                <w:lang w:eastAsia="en-US"/>
              </w:rPr>
            </w:pPr>
            <w:r w:rsidRPr="001431FA">
              <w:rPr>
                <w:rFonts w:eastAsia="SimSun" w:cs="Calibri"/>
                <w:i/>
                <w:color w:val="008000"/>
                <w:sz w:val="16"/>
                <w:szCs w:val="16"/>
                <w:lang w:eastAsia="en-US"/>
              </w:rPr>
              <w:t>Failure causes that should be optimized for intra-CU CLTM,</w:t>
            </w:r>
          </w:p>
          <w:p w14:paraId="4BD1DD66" w14:textId="77777777" w:rsidR="00E86D4E" w:rsidRPr="001431FA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color w:val="008000"/>
                <w:sz w:val="16"/>
                <w:szCs w:val="16"/>
                <w:lang w:eastAsia="en-US"/>
              </w:rPr>
            </w:pPr>
            <w:r w:rsidRPr="001431FA">
              <w:rPr>
                <w:rFonts w:eastAsia="SimSun" w:cs="Calibri"/>
                <w:i/>
                <w:color w:val="008000"/>
                <w:sz w:val="16"/>
                <w:szCs w:val="16"/>
                <w:lang w:eastAsia="en-US"/>
              </w:rPr>
              <w:t>1.Inappropriate CLTM execution conditions (L3 or L1)</w:t>
            </w:r>
          </w:p>
          <w:p w14:paraId="4D277004" w14:textId="77777777" w:rsidR="00E86D4E" w:rsidRPr="001431FA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color w:val="008000"/>
                <w:sz w:val="16"/>
                <w:szCs w:val="16"/>
                <w:lang w:eastAsia="en-US"/>
              </w:rPr>
            </w:pPr>
            <w:r w:rsidRPr="001431FA">
              <w:rPr>
                <w:rFonts w:eastAsia="SimSun" w:cs="Calibri"/>
                <w:i/>
                <w:color w:val="008000"/>
                <w:sz w:val="16"/>
                <w:szCs w:val="16"/>
                <w:lang w:eastAsia="en-US"/>
              </w:rPr>
              <w:t xml:space="preserve">2. Inappropriate CLTM candidate cell list configured by CU </w:t>
            </w:r>
          </w:p>
          <w:p w14:paraId="7D011ABF" w14:textId="77777777" w:rsidR="00E86D4E" w:rsidRPr="001431FA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</w:pPr>
            <w:r w:rsidRPr="001431FA"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  <w:t>Whether cell not accepted by DU should be optimized is FFS</w:t>
            </w:r>
          </w:p>
          <w:p w14:paraId="2E6C14AA" w14:textId="77777777" w:rsidR="00E86D4E" w:rsidRPr="001431FA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color w:val="008000"/>
                <w:sz w:val="16"/>
                <w:szCs w:val="16"/>
                <w:lang w:eastAsia="en-US"/>
              </w:rPr>
            </w:pPr>
            <w:r w:rsidRPr="001431FA">
              <w:rPr>
                <w:rFonts w:eastAsia="SimSun" w:cs="Calibri"/>
                <w:i/>
                <w:color w:val="008000"/>
                <w:sz w:val="16"/>
                <w:szCs w:val="16"/>
                <w:lang w:eastAsia="en-US"/>
              </w:rPr>
              <w:t>3. Inappropriate configuration on CLTM TAT</w:t>
            </w:r>
          </w:p>
          <w:p w14:paraId="03617A3B" w14:textId="77777777" w:rsidR="00E86D4E" w:rsidRPr="001431FA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color w:val="FF0000"/>
                <w:sz w:val="16"/>
                <w:szCs w:val="16"/>
                <w:lang w:eastAsia="en-US"/>
              </w:rPr>
            </w:pPr>
            <w:r w:rsidRPr="001431FA">
              <w:rPr>
                <w:rFonts w:eastAsia="SimSun" w:cs="Calibri"/>
                <w:i/>
                <w:color w:val="FF0000"/>
                <w:sz w:val="16"/>
                <w:szCs w:val="16"/>
                <w:lang w:eastAsia="en-US"/>
              </w:rPr>
              <w:t xml:space="preserve">It is a common understanding that in intra-CU CLTM, optimizing beam selection means optimizing CLTM execution conditions/CLTM candidate cells. </w:t>
            </w:r>
          </w:p>
          <w:p w14:paraId="4D9ACCF3" w14:textId="77777777" w:rsidR="00E86D4E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color w:val="008000"/>
                <w:sz w:val="16"/>
                <w:szCs w:val="16"/>
                <w:lang w:eastAsia="en-US"/>
              </w:rPr>
            </w:pPr>
            <w:r w:rsidRPr="001431FA">
              <w:rPr>
                <w:rFonts w:eastAsia="SimSun" w:cs="Calibri"/>
                <w:i/>
                <w:color w:val="008000"/>
                <w:sz w:val="16"/>
                <w:szCs w:val="16"/>
                <w:lang w:eastAsia="en-US"/>
              </w:rPr>
              <w:t>Remove FFS whether both L1 and L3 apply to beam related selection optimization.</w:t>
            </w:r>
          </w:p>
          <w:p w14:paraId="46B563DD" w14:textId="77777777" w:rsidR="00E86D4E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sz w:val="16"/>
                <w:szCs w:val="16"/>
                <w:lang w:eastAsia="en-US"/>
              </w:rPr>
            </w:pPr>
            <w:r w:rsidRPr="00FD2821">
              <w:rPr>
                <w:rFonts w:eastAsia="SimSun" w:cs="Calibri"/>
                <w:i/>
                <w:sz w:val="16"/>
                <w:szCs w:val="16"/>
                <w:u w:val="single"/>
                <w:lang w:eastAsia="en-US"/>
              </w:rPr>
              <w:t>R19 use case from LTM (beam and TA related)</w:t>
            </w:r>
            <w:r w:rsidRPr="00FD2821">
              <w:rPr>
                <w:rFonts w:eastAsia="SimSun" w:cs="Calibri"/>
                <w:i/>
                <w:sz w:val="16"/>
                <w:szCs w:val="16"/>
                <w:lang w:eastAsia="en-US"/>
              </w:rPr>
              <w:t>:</w:t>
            </w:r>
          </w:p>
          <w:p w14:paraId="37C4EA1B" w14:textId="77777777" w:rsidR="00E86D4E" w:rsidRPr="00FD2821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</w:pPr>
            <w:r w:rsidRPr="00FD2821"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  <w:t>UE-based solution is used for outdated TA for intra-CU CLTM.</w:t>
            </w:r>
          </w:p>
          <w:p w14:paraId="1855D8F7" w14:textId="77777777" w:rsidR="00E86D4E" w:rsidRPr="00FD2821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</w:pPr>
            <w:r w:rsidRPr="00FD2821"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  <w:t>Current network-based solution for BFR shortly after successful CLTM cell switch is also applied to intra-CU CLTM?</w:t>
            </w:r>
          </w:p>
          <w:p w14:paraId="30713653" w14:textId="77777777" w:rsidR="00E86D4E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</w:pPr>
            <w:r w:rsidRPr="00FD2821"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  <w:t>UE-based solution is used for wrong beam selection for intra-CU CLTM?</w:t>
            </w:r>
          </w:p>
          <w:p w14:paraId="023DE9A5" w14:textId="77777777" w:rsidR="00E86D4E" w:rsidRPr="00FD2821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sz w:val="16"/>
                <w:szCs w:val="16"/>
                <w:lang w:eastAsia="en-US"/>
              </w:rPr>
            </w:pPr>
            <w:r w:rsidRPr="00FD2821">
              <w:rPr>
                <w:rFonts w:eastAsia="SimSun" w:cs="Calibri"/>
                <w:i/>
                <w:sz w:val="16"/>
                <w:szCs w:val="16"/>
                <w:u w:val="single"/>
                <w:lang w:eastAsia="en-US"/>
              </w:rPr>
              <w:t>LTM connection failure (too late, wrong cell, too early)</w:t>
            </w:r>
            <w:r w:rsidRPr="00FD2821">
              <w:rPr>
                <w:rFonts w:eastAsia="SimSun" w:cs="Calibri"/>
                <w:i/>
                <w:sz w:val="16"/>
                <w:szCs w:val="16"/>
                <w:lang w:eastAsia="en-US"/>
              </w:rPr>
              <w:t>:</w:t>
            </w:r>
          </w:p>
          <w:p w14:paraId="1C390A1A" w14:textId="77777777" w:rsidR="00E86D4E" w:rsidRPr="00FD2821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color w:val="008000"/>
                <w:sz w:val="16"/>
                <w:szCs w:val="16"/>
                <w:lang w:eastAsia="en-US"/>
              </w:rPr>
            </w:pPr>
            <w:r w:rsidRPr="00FD2821">
              <w:rPr>
                <w:rFonts w:eastAsia="SimSun" w:cs="Calibri"/>
                <w:i/>
                <w:color w:val="008000"/>
                <w:sz w:val="16"/>
                <w:szCs w:val="16"/>
                <w:lang w:eastAsia="en-US"/>
              </w:rPr>
              <w:t>CLTM type: It indicates the last executed handover type is CLTM before the last detected connection failure.</w:t>
            </w:r>
          </w:p>
          <w:p w14:paraId="534552E6" w14:textId="77777777" w:rsidR="00E86D4E" w:rsidRPr="00FD2821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</w:pPr>
            <w:r w:rsidRPr="00FD2821"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  <w:t>-The last execution condition which was met: L1, L3 or neither.</w:t>
            </w:r>
          </w:p>
          <w:p w14:paraId="258A2F07" w14:textId="77777777" w:rsidR="00E86D4E" w:rsidRPr="00FD2821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</w:pPr>
            <w:r w:rsidRPr="00FD2821"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  <w:t>-The first execution condition which was met: L1 or L3.</w:t>
            </w:r>
          </w:p>
          <w:p w14:paraId="413AE17B" w14:textId="77777777" w:rsidR="00E86D4E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</w:pPr>
            <w:r w:rsidRPr="00FD2821"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  <w:t>-The execution conditions which were met, which condition trigger the CLTM handover, apply to both L1 and L3</w:t>
            </w:r>
          </w:p>
          <w:p w14:paraId="0AE8FF88" w14:textId="77777777" w:rsidR="00E86D4E" w:rsidRPr="00FD2821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</w:pPr>
            <w:r w:rsidRPr="00FD2821"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  <w:t>-Cell ID for which the execution is performed.</w:t>
            </w:r>
          </w:p>
          <w:p w14:paraId="279FC1B3" w14:textId="77777777" w:rsidR="00E86D4E" w:rsidRPr="00FD2821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</w:pPr>
            <w:r w:rsidRPr="00FD2821"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  <w:t>-Cell list for which the execution conditions are fulfilled.</w:t>
            </w:r>
          </w:p>
          <w:p w14:paraId="36D6B9D5" w14:textId="77777777" w:rsidR="00E86D4E" w:rsidRPr="00FD2821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</w:pPr>
            <w:r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  <w:t>-</w:t>
            </w:r>
            <w:r w:rsidRPr="00FD2821"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  <w:t>CLTM Time alignment timer remaining time.</w:t>
            </w:r>
          </w:p>
          <w:p w14:paraId="66A3F6FE" w14:textId="77777777" w:rsidR="00E86D4E" w:rsidRPr="00FD2821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</w:pPr>
            <w:r w:rsidRPr="00FD2821"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  <w:t>-Time elapsed from CLTM cell switch execution to failure.</w:t>
            </w:r>
          </w:p>
          <w:p w14:paraId="3B476D94" w14:textId="77777777" w:rsidR="00E86D4E" w:rsidRPr="00FD2821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</w:pPr>
            <w:r w:rsidRPr="00FD2821"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  <w:t>-Time from adding execution condition (upon receiving RRCReconfiguration message) to failure.</w:t>
            </w:r>
          </w:p>
          <w:p w14:paraId="3E43918B" w14:textId="77777777" w:rsidR="00E86D4E" w:rsidRPr="00FD2821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</w:pPr>
            <w:r w:rsidRPr="00FD2821"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  <w:t>-Time when the execution was performed.</w:t>
            </w:r>
          </w:p>
          <w:p w14:paraId="413365FA" w14:textId="77777777" w:rsidR="00E86D4E" w:rsidRPr="00FD2821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</w:pPr>
            <w:r w:rsidRPr="00FD2821"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  <w:t>CLTM RACH-less access failure indication: It indicates whether a RACH-less access failure happens before the successful RACH-based access to the same target cell.</w:t>
            </w:r>
          </w:p>
          <w:p w14:paraId="6BDBF18C" w14:textId="77777777" w:rsidR="00E86D4E" w:rsidRPr="00FD2821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</w:pPr>
            <w:r w:rsidRPr="00FD2821"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  <w:t>-The SSB index of the beam used in CLTM re-establishment or CLTM recovery</w:t>
            </w:r>
          </w:p>
          <w:p w14:paraId="6FCE7DDE" w14:textId="77777777" w:rsidR="00E86D4E" w:rsidRPr="00FD2821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</w:pPr>
            <w:r w:rsidRPr="00FD2821">
              <w:rPr>
                <w:rFonts w:eastAsia="SimSun" w:cs="Calibri"/>
                <w:i/>
                <w:color w:val="0000FF"/>
                <w:sz w:val="16"/>
                <w:szCs w:val="16"/>
                <w:lang w:eastAsia="en-US"/>
              </w:rPr>
              <w:t>-The difference between TA value used in the failed CLTM and the TA value received in RAR (or msgB) at CLTM re-establishment</w:t>
            </w:r>
          </w:p>
          <w:p w14:paraId="5FBFB125" w14:textId="77777777" w:rsidR="00E86D4E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sz w:val="16"/>
                <w:szCs w:val="16"/>
                <w:lang w:eastAsia="en-US"/>
              </w:rPr>
            </w:pPr>
            <w:r w:rsidRPr="00FD2821">
              <w:rPr>
                <w:rFonts w:eastAsia="SimSun" w:cs="Calibri"/>
                <w:i/>
                <w:sz w:val="16"/>
                <w:szCs w:val="16"/>
                <w:u w:val="single"/>
                <w:lang w:eastAsia="en-US"/>
              </w:rPr>
              <w:t>Near failure case: SHR successful HO</w:t>
            </w:r>
            <w:r>
              <w:rPr>
                <w:rFonts w:eastAsia="SimSun" w:cs="Calibri"/>
                <w:i/>
                <w:sz w:val="16"/>
                <w:szCs w:val="16"/>
                <w:lang w:eastAsia="en-US"/>
              </w:rPr>
              <w:t>:</w:t>
            </w:r>
          </w:p>
          <w:p w14:paraId="57FBD040" w14:textId="77777777" w:rsidR="00E86D4E" w:rsidRPr="00FD2821" w:rsidRDefault="00E86D4E" w:rsidP="00E86D4E">
            <w:pPr>
              <w:pStyle w:val="aff"/>
              <w:spacing w:after="0" w:line="276" w:lineRule="auto"/>
              <w:rPr>
                <w:rFonts w:eastAsia="SimSun" w:cs="Calibri"/>
                <w:i/>
                <w:sz w:val="16"/>
                <w:szCs w:val="16"/>
                <w:lang w:eastAsia="en-US"/>
              </w:rPr>
            </w:pPr>
            <w:r w:rsidRPr="00FD2821">
              <w:rPr>
                <w:rFonts w:eastAsia="SimSun" w:cs="Calibri"/>
                <w:i/>
                <w:sz w:val="16"/>
                <w:szCs w:val="16"/>
                <w:u w:val="single"/>
                <w:lang w:eastAsia="en-US"/>
              </w:rPr>
              <w:t>Successful case: ping/pong</w:t>
            </w:r>
            <w:r>
              <w:rPr>
                <w:rFonts w:eastAsia="SimSun" w:cs="Calibri"/>
                <w:i/>
                <w:sz w:val="16"/>
                <w:szCs w:val="16"/>
                <w:lang w:eastAsia="en-US"/>
              </w:rPr>
              <w:t>:</w:t>
            </w:r>
          </w:p>
          <w:p w14:paraId="6784121C" w14:textId="72711218" w:rsidR="00E86D4E" w:rsidRPr="00E17AF2" w:rsidRDefault="00E86D4E" w:rsidP="00E86D4E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b/>
                <w:color w:val="008000"/>
                <w:sz w:val="18"/>
                <w:szCs w:val="24"/>
                <w:lang w:eastAsia="zh-CN"/>
              </w:rPr>
            </w:pPr>
            <w:r w:rsidRPr="00287A7F">
              <w:rPr>
                <w:rFonts w:eastAsia="SimSun" w:cs="Calibri"/>
                <w:i/>
                <w:color w:val="008000"/>
                <w:sz w:val="16"/>
                <w:szCs w:val="16"/>
              </w:rPr>
              <w:t>CU sends Last Visited LTM Cell list to the DU in UE CONTEXT MODIFCATION REQUEST message.</w:t>
            </w:r>
          </w:p>
        </w:tc>
      </w:tr>
    </w:tbl>
    <w:p w14:paraId="5D26C650" w14:textId="77777777" w:rsidR="00653659" w:rsidRDefault="00653659" w:rsidP="00D771E8">
      <w:pPr>
        <w:widowControl w:val="0"/>
        <w:spacing w:before="120" w:after="0" w:line="280" w:lineRule="atLeast"/>
        <w:contextualSpacing/>
        <w:jc w:val="both"/>
        <w:rPr>
          <w:rFonts w:eastAsia="SimSun"/>
          <w:lang w:eastAsia="zh-CN"/>
        </w:rPr>
      </w:pPr>
    </w:p>
    <w:p w14:paraId="40871FDA" w14:textId="7B14845C" w:rsidR="00D771E8" w:rsidRPr="00D771E8" w:rsidRDefault="00D771E8" w:rsidP="00D771E8">
      <w:pPr>
        <w:widowControl w:val="0"/>
        <w:spacing w:before="120" w:after="0" w:line="280" w:lineRule="atLeast"/>
        <w:contextualSpacing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this paper, we would like to </w:t>
      </w:r>
      <w:r w:rsidR="00A80187">
        <w:rPr>
          <w:rFonts w:eastAsia="SimSun" w:hint="eastAsia"/>
          <w:lang w:eastAsia="zh-CN"/>
        </w:rPr>
        <w:t>provide our</w:t>
      </w:r>
      <w:r w:rsidR="00725E91">
        <w:rPr>
          <w:rFonts w:eastAsia="SimSun" w:hint="eastAsia"/>
          <w:lang w:eastAsia="zh-CN"/>
        </w:rPr>
        <w:t xml:space="preserve"> further consideration</w:t>
      </w:r>
      <w:r w:rsidR="00A80187">
        <w:rPr>
          <w:rFonts w:eastAsia="SimSun" w:hint="eastAsia"/>
          <w:lang w:eastAsia="zh-CN"/>
        </w:rPr>
        <w:t xml:space="preserve"> on the MRO enhancement for </w:t>
      </w:r>
      <w:r w:rsidR="00252FC2">
        <w:rPr>
          <w:rFonts w:eastAsia="SimSun" w:hint="eastAsia"/>
          <w:lang w:eastAsia="zh-CN"/>
        </w:rPr>
        <w:t>intra</w:t>
      </w:r>
      <w:r w:rsidR="00A80187">
        <w:rPr>
          <w:rFonts w:eastAsia="SimSun" w:hint="eastAsia"/>
          <w:lang w:eastAsia="zh-CN"/>
        </w:rPr>
        <w:t xml:space="preserve">-CU </w:t>
      </w:r>
      <w:r w:rsidR="00252FC2">
        <w:rPr>
          <w:rFonts w:eastAsia="SimSun" w:hint="eastAsia"/>
          <w:lang w:eastAsia="zh-CN"/>
        </w:rPr>
        <w:t xml:space="preserve">conditional </w:t>
      </w:r>
      <w:r w:rsidR="00A80187">
        <w:rPr>
          <w:rFonts w:eastAsia="SimSun" w:hint="eastAsia"/>
          <w:lang w:eastAsia="zh-CN"/>
        </w:rPr>
        <w:t>LTM.</w:t>
      </w:r>
    </w:p>
    <w:p w14:paraId="359EC64B" w14:textId="77777777" w:rsidR="00005CC8" w:rsidRDefault="00005CC8" w:rsidP="00FB5597">
      <w:pPr>
        <w:pStyle w:val="afa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firstLineChars="0"/>
        <w:textAlignment w:val="baseline"/>
        <w:outlineLvl w:val="0"/>
        <w:rPr>
          <w:rFonts w:ascii="Arial" w:eastAsia="Arial Unicode MS" w:hAnsi="Arial"/>
          <w:sz w:val="32"/>
        </w:rPr>
      </w:pPr>
      <w:r w:rsidRPr="00105C3F">
        <w:rPr>
          <w:rFonts w:ascii="Arial" w:eastAsia="Arial Unicode MS" w:hAnsi="Arial" w:hint="eastAsia"/>
          <w:sz w:val="32"/>
        </w:rPr>
        <w:t>Discussion</w:t>
      </w:r>
    </w:p>
    <w:p w14:paraId="2271EADA" w14:textId="23AB5818" w:rsidR="00484F11" w:rsidRDefault="00AB1426" w:rsidP="0089411A">
      <w:pPr>
        <w:spacing w:before="120" w:after="0"/>
        <w:jc w:val="both"/>
        <w:rPr>
          <w:lang w:eastAsia="zh-CN"/>
        </w:rPr>
      </w:pPr>
      <w:r>
        <w:rPr>
          <w:rFonts w:hint="eastAsia"/>
          <w:lang w:eastAsia="zh-CN"/>
        </w:rPr>
        <w:t>During last meeting, it was agreed to optimize the failure case of i</w:t>
      </w:r>
      <w:r w:rsidRPr="00AB1426">
        <w:rPr>
          <w:rFonts w:eastAsia="Arial Unicode MS"/>
          <w:lang w:eastAsia="zh-CN"/>
        </w:rPr>
        <w:t>nappropriate CLTM execution conditions (L3 or L1)</w:t>
      </w:r>
      <w:r>
        <w:rPr>
          <w:rFonts w:hint="eastAsia"/>
          <w:lang w:eastAsia="zh-CN"/>
        </w:rPr>
        <w:t xml:space="preserve">. </w:t>
      </w:r>
      <w:r w:rsidR="008B2E1D">
        <w:rPr>
          <w:rFonts w:hint="eastAsia"/>
          <w:lang w:eastAsia="zh-CN"/>
        </w:rPr>
        <w:t xml:space="preserve">According to TS38.331, </w:t>
      </w:r>
      <w:r w:rsidR="006B4F27">
        <w:rPr>
          <w:rFonts w:hint="eastAsia"/>
          <w:lang w:eastAsia="zh-CN"/>
        </w:rPr>
        <w:t xml:space="preserve">one LTM candidate cell can be associated with either L1 </w:t>
      </w:r>
      <w:r w:rsidR="009110E1">
        <w:rPr>
          <w:rFonts w:hint="eastAsia"/>
          <w:lang w:eastAsia="zh-CN"/>
        </w:rPr>
        <w:t xml:space="preserve">based </w:t>
      </w:r>
      <w:r w:rsidR="006B4F27">
        <w:rPr>
          <w:rFonts w:hint="eastAsia"/>
          <w:lang w:eastAsia="zh-CN"/>
        </w:rPr>
        <w:t>execution condit</w:t>
      </w:r>
      <w:r w:rsidR="009110E1">
        <w:rPr>
          <w:rFonts w:hint="eastAsia"/>
          <w:lang w:eastAsia="zh-CN"/>
        </w:rPr>
        <w:t>ion or L3 based execution. For L3 based execution condition</w:t>
      </w:r>
      <w:r w:rsidR="00AB4AB3">
        <w:rPr>
          <w:rFonts w:hint="eastAsia"/>
          <w:lang w:eastAsia="zh-CN"/>
        </w:rPr>
        <w:t>, which is set by the CU</w:t>
      </w:r>
      <w:r w:rsidR="009110E1">
        <w:rPr>
          <w:rFonts w:hint="eastAsia"/>
          <w:lang w:eastAsia="zh-CN"/>
        </w:rPr>
        <w:t>,</w:t>
      </w:r>
      <w:r w:rsidR="00F13C78">
        <w:rPr>
          <w:rFonts w:hint="eastAsia"/>
          <w:lang w:eastAsia="zh-CN"/>
        </w:rPr>
        <w:t xml:space="preserve"> the same as CHO, at most</w:t>
      </w:r>
      <w:r w:rsidR="009110E1">
        <w:rPr>
          <w:rFonts w:hint="eastAsia"/>
          <w:lang w:eastAsia="zh-CN"/>
        </w:rPr>
        <w:t xml:space="preserve"> two </w:t>
      </w:r>
      <w:r w:rsidR="00790B21">
        <w:rPr>
          <w:rFonts w:hint="eastAsia"/>
          <w:lang w:eastAsia="zh-CN"/>
        </w:rPr>
        <w:t xml:space="preserve">execution </w:t>
      </w:r>
      <w:r w:rsidR="009110E1">
        <w:rPr>
          <w:rFonts w:hint="eastAsia"/>
          <w:lang w:eastAsia="zh-CN"/>
        </w:rPr>
        <w:t>condition</w:t>
      </w:r>
      <w:r w:rsidR="00F13C78">
        <w:rPr>
          <w:rFonts w:hint="eastAsia"/>
          <w:lang w:eastAsia="zh-CN"/>
        </w:rPr>
        <w:t xml:space="preserve">s (i.e. </w:t>
      </w:r>
      <w:r w:rsidR="00962488" w:rsidRPr="00594E28">
        <w:rPr>
          <w:lang w:eastAsia="zh-CN"/>
        </w:rPr>
        <w:t>MeasId</w:t>
      </w:r>
      <w:r w:rsidR="00F13C78">
        <w:rPr>
          <w:rFonts w:hint="eastAsia"/>
          <w:lang w:eastAsia="zh-CN"/>
        </w:rPr>
        <w:t xml:space="preserve">) can be configured </w:t>
      </w:r>
      <w:r w:rsidR="0049490D">
        <w:rPr>
          <w:rFonts w:hint="eastAsia"/>
          <w:lang w:eastAsia="zh-CN"/>
        </w:rPr>
        <w:t>for one LTM candidate cell. For L1 based execution condition</w:t>
      </w:r>
      <w:r w:rsidR="00AB4AB3">
        <w:rPr>
          <w:rFonts w:hint="eastAsia"/>
          <w:lang w:eastAsia="zh-CN"/>
        </w:rPr>
        <w:t>, which is set by the DU</w:t>
      </w:r>
      <w:r w:rsidR="0049490D">
        <w:rPr>
          <w:rFonts w:hint="eastAsia"/>
          <w:lang w:eastAsia="zh-CN"/>
        </w:rPr>
        <w:t xml:space="preserve">, only one </w:t>
      </w:r>
      <w:r w:rsidR="0049490D">
        <w:rPr>
          <w:lang w:eastAsia="zh-CN"/>
        </w:rPr>
        <w:t>condition</w:t>
      </w:r>
      <w:r w:rsidR="0049490D">
        <w:rPr>
          <w:rFonts w:hint="eastAsia"/>
          <w:lang w:eastAsia="zh-CN"/>
        </w:rPr>
        <w:t xml:space="preserve"> (</w:t>
      </w:r>
      <w:r w:rsidR="00962488">
        <w:rPr>
          <w:rFonts w:hint="eastAsia"/>
          <w:lang w:eastAsia="zh-CN"/>
        </w:rPr>
        <w:t xml:space="preserve">i.e., </w:t>
      </w:r>
      <w:r w:rsidR="00962488" w:rsidRPr="00594E28">
        <w:rPr>
          <w:lang w:eastAsia="zh-CN"/>
        </w:rPr>
        <w:t>LTM-CSI-ReportConfigId</w:t>
      </w:r>
      <w:r w:rsidR="0049490D">
        <w:rPr>
          <w:rFonts w:hint="eastAsia"/>
          <w:lang w:eastAsia="zh-CN"/>
        </w:rPr>
        <w:t>)</w:t>
      </w:r>
      <w:r w:rsidR="00962488">
        <w:rPr>
          <w:rFonts w:hint="eastAsia"/>
          <w:lang w:eastAsia="zh-CN"/>
        </w:rPr>
        <w:t xml:space="preserve"> can be configured for one LTM candidate cell: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4E28" w14:paraId="64C9A77A" w14:textId="77777777" w:rsidTr="00594E28">
        <w:tc>
          <w:tcPr>
            <w:tcW w:w="9629" w:type="dxa"/>
          </w:tcPr>
          <w:p w14:paraId="765F4835" w14:textId="77777777" w:rsidR="00594E28" w:rsidRPr="00594E28" w:rsidRDefault="00594E28" w:rsidP="00594E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594E28">
              <w:rPr>
                <w:rFonts w:ascii="Courier New" w:eastAsia="Times New Roman" w:hAnsi="Courier New"/>
                <w:sz w:val="16"/>
                <w:lang w:eastAsia="en-GB"/>
              </w:rPr>
              <w:t xml:space="preserve">LTM-ExecutionCondition-r19 ::=     </w:t>
            </w:r>
            <w:r w:rsidRPr="00594E28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594E28">
              <w:rPr>
                <w:rFonts w:ascii="Courier New" w:eastAsia="Times New Roman" w:hAnsi="Courier New"/>
                <w:sz w:val="16"/>
                <w:lang w:eastAsia="en-GB"/>
              </w:rPr>
              <w:t xml:space="preserve"> {</w:t>
            </w:r>
          </w:p>
          <w:p w14:paraId="406212A3" w14:textId="77777777" w:rsidR="00594E28" w:rsidRPr="00594E28" w:rsidRDefault="00594E28" w:rsidP="00594E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594E28">
              <w:rPr>
                <w:rFonts w:ascii="Courier New" w:eastAsia="Times New Roman" w:hAnsi="Courier New"/>
                <w:sz w:val="16"/>
                <w:lang w:eastAsia="en-GB"/>
              </w:rPr>
              <w:t xml:space="preserve">    ltm-CandidateId-r19                LTM-CandidateId-r18,</w:t>
            </w:r>
          </w:p>
          <w:p w14:paraId="0D71DAF3" w14:textId="77777777" w:rsidR="00594E28" w:rsidRPr="00594E28" w:rsidRDefault="00594E28" w:rsidP="00594E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594E28">
              <w:rPr>
                <w:rFonts w:ascii="Courier New" w:eastAsia="Times New Roman" w:hAnsi="Courier New"/>
                <w:sz w:val="16"/>
                <w:lang w:eastAsia="en-GB"/>
              </w:rPr>
              <w:t xml:space="preserve">    executionCondition-r19             </w:t>
            </w:r>
            <w:r w:rsidRPr="00594E28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CHOICE</w:t>
            </w:r>
            <w:r w:rsidRPr="00594E28">
              <w:rPr>
                <w:rFonts w:ascii="Courier New" w:eastAsia="Times New Roman" w:hAnsi="Courier New"/>
                <w:sz w:val="16"/>
                <w:lang w:eastAsia="en-GB"/>
              </w:rPr>
              <w:t xml:space="preserve"> {</w:t>
            </w:r>
          </w:p>
          <w:p w14:paraId="63E946AF" w14:textId="77777777" w:rsidR="00594E28" w:rsidRPr="00594E28" w:rsidRDefault="00594E28" w:rsidP="00594E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594E28">
              <w:rPr>
                <w:rFonts w:ascii="Courier New" w:eastAsia="Times New Roman" w:hAnsi="Courier New"/>
                <w:sz w:val="16"/>
                <w:lang w:eastAsia="en-GB"/>
              </w:rPr>
              <w:t xml:space="preserve">        </w:t>
            </w:r>
            <w:r w:rsidRPr="00594E28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>l1-Conditions-r19                  LTM-CSI-ReportConfigId-r18</w:t>
            </w:r>
            <w:r w:rsidRPr="00594E28">
              <w:rPr>
                <w:rFonts w:ascii="Courier New" w:eastAsia="Times New Roman" w:hAnsi="Courier New"/>
                <w:sz w:val="16"/>
                <w:lang w:eastAsia="en-GB"/>
              </w:rPr>
              <w:t>,</w:t>
            </w:r>
          </w:p>
          <w:p w14:paraId="0749A070" w14:textId="77777777" w:rsidR="00594E28" w:rsidRPr="00594E28" w:rsidRDefault="00594E28" w:rsidP="00594E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594E28">
              <w:rPr>
                <w:rFonts w:ascii="Courier New" w:eastAsia="Times New Roman" w:hAnsi="Courier New"/>
                <w:sz w:val="16"/>
                <w:lang w:eastAsia="en-GB"/>
              </w:rPr>
              <w:t xml:space="preserve">        </w:t>
            </w:r>
            <w:r w:rsidRPr="00594E28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 xml:space="preserve">l3-Conditions-r19                  </w:t>
            </w:r>
            <w:r w:rsidRPr="00594E28">
              <w:rPr>
                <w:rFonts w:ascii="Courier New" w:eastAsia="Times New Roman" w:hAnsi="Courier New"/>
                <w:color w:val="993366"/>
                <w:sz w:val="16"/>
                <w:highlight w:val="yellow"/>
                <w:lang w:eastAsia="en-GB"/>
              </w:rPr>
              <w:t>SEQUENCE</w:t>
            </w:r>
            <w:r w:rsidRPr="00594E28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 xml:space="preserve"> (</w:t>
            </w:r>
            <w:r w:rsidRPr="00594E28">
              <w:rPr>
                <w:rFonts w:ascii="Courier New" w:eastAsia="Times New Roman" w:hAnsi="Courier New"/>
                <w:color w:val="993366"/>
                <w:sz w:val="16"/>
                <w:highlight w:val="yellow"/>
                <w:lang w:eastAsia="en-GB"/>
              </w:rPr>
              <w:t>SIZE</w:t>
            </w:r>
            <w:r w:rsidRPr="00594E28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 xml:space="preserve"> (1..2))</w:t>
            </w:r>
            <w:r w:rsidRPr="00594E28">
              <w:rPr>
                <w:rFonts w:ascii="Courier New" w:eastAsia="Times New Roman" w:hAnsi="Courier New"/>
                <w:color w:val="993366"/>
                <w:sz w:val="16"/>
                <w:highlight w:val="yellow"/>
                <w:lang w:eastAsia="en-GB"/>
              </w:rPr>
              <w:t xml:space="preserve"> OF</w:t>
            </w:r>
            <w:r w:rsidRPr="00594E28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 xml:space="preserve"> MeasId</w:t>
            </w:r>
          </w:p>
          <w:p w14:paraId="2E9C9BA4" w14:textId="77777777" w:rsidR="00594E28" w:rsidRPr="00594E28" w:rsidRDefault="00594E28" w:rsidP="00594E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594E28">
              <w:rPr>
                <w:rFonts w:ascii="Courier New" w:eastAsia="Times New Roman" w:hAnsi="Courier New"/>
                <w:sz w:val="16"/>
                <w:lang w:eastAsia="en-GB"/>
              </w:rPr>
              <w:lastRenderedPageBreak/>
              <w:t xml:space="preserve">    }                                                                                                    </w:t>
            </w:r>
            <w:r w:rsidRPr="00594E28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594E28">
              <w:rPr>
                <w:rFonts w:ascii="Courier New" w:eastAsia="Times New Roman" w:hAnsi="Courier New"/>
                <w:sz w:val="16"/>
                <w:lang w:eastAsia="en-GB"/>
              </w:rPr>
              <w:t xml:space="preserve">,   </w:t>
            </w:r>
            <w:r w:rsidRPr="00594E28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R</w:t>
            </w:r>
          </w:p>
          <w:p w14:paraId="490BA9D6" w14:textId="77777777" w:rsidR="00594E28" w:rsidRPr="00594E28" w:rsidRDefault="00594E28" w:rsidP="00594E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594E28">
              <w:rPr>
                <w:rFonts w:ascii="Courier New" w:eastAsia="Times New Roman" w:hAnsi="Courier New"/>
                <w:sz w:val="16"/>
                <w:lang w:eastAsia="en-GB"/>
              </w:rPr>
              <w:t xml:space="preserve">    ...</w:t>
            </w:r>
          </w:p>
          <w:p w14:paraId="7A2B28D0" w14:textId="23CEB124" w:rsidR="00594E28" w:rsidRPr="00653659" w:rsidRDefault="00594E28" w:rsidP="0065365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594E28"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</w:tc>
      </w:tr>
    </w:tbl>
    <w:p w14:paraId="75ED286F" w14:textId="150E1CDF" w:rsidR="00484F11" w:rsidRPr="003C4408" w:rsidRDefault="00790B21" w:rsidP="0089411A">
      <w:pPr>
        <w:spacing w:before="120" w:after="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In MRO of CHO,</w:t>
      </w:r>
      <w:r w:rsidR="00FA48D2">
        <w:rPr>
          <w:rFonts w:hint="eastAsia"/>
          <w:lang w:eastAsia="zh-CN"/>
        </w:rPr>
        <w:t xml:space="preserve"> to optimize the execution condition configuration,</w:t>
      </w:r>
      <w:r w:rsidR="00657CB8">
        <w:rPr>
          <w:rFonts w:hint="eastAsia"/>
          <w:lang w:eastAsia="zh-CN"/>
        </w:rPr>
        <w:t xml:space="preserve"> according to TS 38.331,</w:t>
      </w:r>
      <w:r w:rsidR="00FA48D2">
        <w:rPr>
          <w:rFonts w:hint="eastAsia"/>
          <w:lang w:eastAsia="zh-CN"/>
        </w:rPr>
        <w:t xml:space="preserve"> the UE logs</w:t>
      </w:r>
      <w:r w:rsidR="003C4408">
        <w:rPr>
          <w:rFonts w:hint="eastAsia"/>
          <w:lang w:eastAsia="zh-CN"/>
        </w:rPr>
        <w:t xml:space="preserve"> and report</w:t>
      </w:r>
      <w:r w:rsidR="00657CB8">
        <w:rPr>
          <w:rFonts w:hint="eastAsia"/>
          <w:lang w:eastAsia="zh-CN"/>
        </w:rPr>
        <w:t>s</w:t>
      </w:r>
      <w:r w:rsidR="00FA48D2">
        <w:rPr>
          <w:rFonts w:hint="eastAsia"/>
          <w:lang w:eastAsia="zh-CN"/>
        </w:rPr>
        <w:t xml:space="preserve"> the </w:t>
      </w:r>
      <w:r w:rsidR="003C4408">
        <w:rPr>
          <w:lang w:eastAsia="zh-CN"/>
        </w:rPr>
        <w:t>execution</w:t>
      </w:r>
      <w:r w:rsidR="00466039">
        <w:rPr>
          <w:rFonts w:hint="eastAsia"/>
          <w:lang w:eastAsia="zh-CN"/>
        </w:rPr>
        <w:t xml:space="preserve"> condition</w:t>
      </w:r>
      <w:r w:rsidR="003C4408">
        <w:rPr>
          <w:rFonts w:hint="eastAsia"/>
          <w:lang w:eastAsia="zh-CN"/>
        </w:rPr>
        <w:t xml:space="preserve">s which was </w:t>
      </w:r>
      <w:r w:rsidR="003C4408">
        <w:rPr>
          <w:lang w:eastAsia="zh-CN"/>
        </w:rPr>
        <w:t>fulfilled</w:t>
      </w:r>
      <w:r w:rsidR="003C4408">
        <w:rPr>
          <w:rFonts w:hint="eastAsia"/>
          <w:lang w:eastAsia="zh-CN"/>
        </w:rPr>
        <w:t xml:space="preserve"> first in time, and the </w:t>
      </w:r>
      <w:r w:rsidR="003C4408">
        <w:rPr>
          <w:lang w:eastAsia="zh-CN"/>
        </w:rPr>
        <w:t>elapsed</w:t>
      </w:r>
      <w:r w:rsidR="003C4408">
        <w:rPr>
          <w:rFonts w:hint="eastAsia"/>
          <w:lang w:eastAsia="zh-CN"/>
        </w:rPr>
        <w:t xml:space="preserve"> time between the</w:t>
      </w:r>
      <w:r w:rsidR="00657CB8">
        <w:rPr>
          <w:rFonts w:hint="eastAsia"/>
          <w:lang w:eastAsia="zh-CN"/>
        </w:rPr>
        <w:t xml:space="preserve"> time point in fulfilling the </w:t>
      </w:r>
      <w:r w:rsidR="005768A8">
        <w:rPr>
          <w:rFonts w:hint="eastAsia"/>
          <w:lang w:eastAsia="zh-CN"/>
        </w:rPr>
        <w:t xml:space="preserve">execution </w:t>
      </w:r>
      <w:r w:rsidR="00657CB8">
        <w:rPr>
          <w:rFonts w:hint="eastAsia"/>
          <w:lang w:eastAsia="zh-CN"/>
        </w:rPr>
        <w:t xml:space="preserve">condition that was </w:t>
      </w:r>
      <w:r w:rsidR="00657CB8">
        <w:rPr>
          <w:lang w:eastAsia="zh-CN"/>
        </w:rPr>
        <w:t>fulfilled</w:t>
      </w:r>
      <w:r w:rsidR="00657CB8">
        <w:rPr>
          <w:rFonts w:hint="eastAsia"/>
          <w:lang w:eastAsia="zh-CN"/>
        </w:rPr>
        <w:t xml:space="preserve"> first and the </w:t>
      </w:r>
      <w:r w:rsidR="005768A8">
        <w:rPr>
          <w:rFonts w:hint="eastAsia"/>
          <w:lang w:eastAsia="zh-CN"/>
        </w:rPr>
        <w:t xml:space="preserve">execution </w:t>
      </w:r>
      <w:r w:rsidR="00657CB8">
        <w:rPr>
          <w:rFonts w:hint="eastAsia"/>
          <w:lang w:eastAsia="zh-CN"/>
        </w:rPr>
        <w:t>condition that was fulfilled second: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0B21" w14:paraId="169EF4B0" w14:textId="77777777" w:rsidTr="00790B21">
        <w:tc>
          <w:tcPr>
            <w:tcW w:w="9629" w:type="dxa"/>
          </w:tcPr>
          <w:p w14:paraId="491F2218" w14:textId="77777777" w:rsidR="00790B21" w:rsidRPr="0036584A" w:rsidRDefault="00790B21" w:rsidP="00790B21">
            <w:pPr>
              <w:pStyle w:val="B3"/>
              <w:rPr>
                <w:iCs/>
              </w:rPr>
            </w:pPr>
            <w:r w:rsidRPr="0036584A">
              <w:rPr>
                <w:rFonts w:eastAsia="SimSun"/>
              </w:rPr>
              <w:t>3&gt;</w:t>
            </w:r>
            <w:r w:rsidRPr="0036584A">
              <w:rPr>
                <w:rFonts w:eastAsia="SimSun"/>
              </w:rPr>
              <w:tab/>
            </w:r>
            <w:r w:rsidRPr="0036584A">
              <w:t xml:space="preserve">if the UE supports </w:t>
            </w:r>
            <w:r w:rsidRPr="0036584A">
              <w:rPr>
                <w:rFonts w:eastAsia="DengXian"/>
              </w:rPr>
              <w:t>RLF-Report for conditional handover with candidate SCG</w:t>
            </w:r>
            <w:r w:rsidRPr="0036584A">
              <w:t xml:space="preserve"> and if the neighbour cell is one of the candidate cells for which the</w:t>
            </w:r>
            <w:r w:rsidRPr="0036584A">
              <w:rPr>
                <w:i/>
                <w:iCs/>
              </w:rPr>
              <w:t xml:space="preserve"> reconfigurationWithSync</w:t>
            </w:r>
            <w:r w:rsidRPr="0036584A">
              <w:t xml:space="preserve"> is included in the </w:t>
            </w:r>
            <w:r w:rsidRPr="0036584A">
              <w:rPr>
                <w:i/>
              </w:rPr>
              <w:t>masterCellGroup</w:t>
            </w:r>
            <w:r w:rsidRPr="0036584A">
              <w:t xml:space="preserve"> in the MCG </w:t>
            </w:r>
            <w:r w:rsidRPr="0036584A">
              <w:rPr>
                <w:i/>
              </w:rPr>
              <w:t>VarConditionalReconfig</w:t>
            </w:r>
            <w:r w:rsidRPr="0036584A">
              <w:rPr>
                <w:iCs/>
              </w:rPr>
              <w:t xml:space="preserve"> at the moment of the detected failure:</w:t>
            </w:r>
          </w:p>
          <w:p w14:paraId="4A6BCDC2" w14:textId="77777777" w:rsidR="00790B21" w:rsidRPr="0036584A" w:rsidRDefault="00790B21" w:rsidP="00790B21">
            <w:pPr>
              <w:pStyle w:val="B4"/>
              <w:rPr>
                <w:rFonts w:eastAsia="SimSun"/>
              </w:rPr>
            </w:pPr>
            <w:r w:rsidRPr="0036584A">
              <w:rPr>
                <w:rFonts w:eastAsia="SimSun"/>
              </w:rPr>
              <w:t>4&gt;</w:t>
            </w:r>
            <w:r w:rsidRPr="0036584A">
              <w:rPr>
                <w:rFonts w:eastAsia="SimSun"/>
              </w:rPr>
              <w:tab/>
              <w:t xml:space="preserve">set </w:t>
            </w:r>
            <w:r w:rsidRPr="0036584A">
              <w:rPr>
                <w:i/>
                <w:iCs/>
              </w:rPr>
              <w:t>choConfig</w:t>
            </w:r>
            <w:r w:rsidRPr="0036584A">
              <w:t xml:space="preserve"> in </w:t>
            </w:r>
            <w:r w:rsidRPr="0036584A">
              <w:rPr>
                <w:i/>
                <w:iCs/>
              </w:rPr>
              <w:t>MeasResult2NR</w:t>
            </w:r>
            <w:r w:rsidRPr="0036584A">
              <w:t xml:space="preserve"> to the execution condition for each </w:t>
            </w:r>
            <w:r w:rsidRPr="0036584A">
              <w:rPr>
                <w:rFonts w:eastAsia="SimSun"/>
                <w:i/>
              </w:rPr>
              <w:t>measId</w:t>
            </w:r>
            <w:r w:rsidRPr="0036584A">
              <w:rPr>
                <w:rFonts w:eastAsia="SimSun"/>
              </w:rPr>
              <w:t xml:space="preserve"> within </w:t>
            </w:r>
            <w:r w:rsidRPr="0036584A">
              <w:rPr>
                <w:i/>
              </w:rPr>
              <w:t>condTriggerConfig</w:t>
            </w:r>
            <w:r w:rsidRPr="0036584A">
              <w:rPr>
                <w:rFonts w:eastAsia="SimSun"/>
              </w:rPr>
              <w:t xml:space="preserve"> associated to the neighbour cell within </w:t>
            </w:r>
            <w:r w:rsidRPr="0036584A">
              <w:t xml:space="preserve">the MCG </w:t>
            </w:r>
            <w:r w:rsidRPr="0036584A">
              <w:rPr>
                <w:i/>
                <w:iCs/>
              </w:rPr>
              <w:t>VarConditional</w:t>
            </w:r>
            <w:r w:rsidRPr="0036584A">
              <w:rPr>
                <w:i/>
              </w:rPr>
              <w:t>Rec</w:t>
            </w:r>
            <w:r w:rsidRPr="0036584A">
              <w:rPr>
                <w:i/>
                <w:iCs/>
              </w:rPr>
              <w:t>onfig</w:t>
            </w:r>
            <w:r w:rsidRPr="0036584A">
              <w:rPr>
                <w:rFonts w:eastAsia="SimSun"/>
              </w:rPr>
              <w:t>;</w:t>
            </w:r>
          </w:p>
          <w:p w14:paraId="24C1598E" w14:textId="77777777" w:rsidR="00790B21" w:rsidRPr="0036584A" w:rsidRDefault="00790B21" w:rsidP="00790B21">
            <w:pPr>
              <w:pStyle w:val="B4"/>
            </w:pPr>
            <w:r w:rsidRPr="0036584A">
              <w:rPr>
                <w:rFonts w:eastAsia="SimSun"/>
              </w:rPr>
              <w:t>4&gt;</w:t>
            </w:r>
            <w:r w:rsidRPr="0036584A">
              <w:rPr>
                <w:rFonts w:eastAsia="SimSun"/>
              </w:rPr>
              <w:tab/>
              <w:t xml:space="preserve">if the first entry of </w:t>
            </w:r>
            <w:r w:rsidRPr="0036584A">
              <w:rPr>
                <w:i/>
                <w:iCs/>
              </w:rPr>
              <w:t>choConfig</w:t>
            </w:r>
            <w:r w:rsidRPr="0036584A">
              <w:rPr>
                <w:rFonts w:eastAsia="SimSun"/>
              </w:rPr>
              <w:t xml:space="preserve"> corresponds to a fulfilled execution condition</w:t>
            </w:r>
            <w:r w:rsidRPr="0036584A">
              <w:t xml:space="preserve"> at the moment of </w:t>
            </w:r>
            <w:r w:rsidRPr="0036584A">
              <w:rPr>
                <w:lang w:eastAsia="en-GB"/>
              </w:rPr>
              <w:t>handover failure, or radio link</w:t>
            </w:r>
            <w:r w:rsidRPr="0036584A">
              <w:t xml:space="preserve"> failure; or</w:t>
            </w:r>
          </w:p>
          <w:p w14:paraId="28955A67" w14:textId="77777777" w:rsidR="00790B21" w:rsidRPr="0036584A" w:rsidRDefault="00790B21" w:rsidP="00790B21">
            <w:pPr>
              <w:pStyle w:val="B4"/>
            </w:pPr>
            <w:r w:rsidRPr="0036584A">
              <w:rPr>
                <w:rFonts w:eastAsia="SimSun"/>
              </w:rPr>
              <w:t>4&gt;</w:t>
            </w:r>
            <w:r w:rsidRPr="0036584A">
              <w:rPr>
                <w:rFonts w:eastAsia="SimSun"/>
              </w:rPr>
              <w:tab/>
              <w:t xml:space="preserve">if the second entry of </w:t>
            </w:r>
            <w:r w:rsidRPr="0036584A">
              <w:rPr>
                <w:i/>
                <w:iCs/>
              </w:rPr>
              <w:t>choConfig</w:t>
            </w:r>
            <w:r w:rsidRPr="0036584A">
              <w:rPr>
                <w:rFonts w:eastAsia="SimSun"/>
              </w:rPr>
              <w:t>, if available, corresponds to a fulfilled execution condition</w:t>
            </w:r>
            <w:r w:rsidRPr="0036584A">
              <w:t xml:space="preserve"> at the moment of </w:t>
            </w:r>
            <w:r w:rsidRPr="0036584A">
              <w:rPr>
                <w:lang w:eastAsia="en-GB"/>
              </w:rPr>
              <w:t>handover failure, or radio link</w:t>
            </w:r>
            <w:r w:rsidRPr="0036584A">
              <w:t xml:space="preserve"> failure:</w:t>
            </w:r>
          </w:p>
          <w:p w14:paraId="04B9F5A4" w14:textId="77777777" w:rsidR="00790B21" w:rsidRPr="0036584A" w:rsidRDefault="00790B21" w:rsidP="00790B21">
            <w:pPr>
              <w:pStyle w:val="B5"/>
              <w:rPr>
                <w:rFonts w:eastAsia="SimSun"/>
              </w:rPr>
            </w:pPr>
            <w:r w:rsidRPr="0036584A">
              <w:rPr>
                <w:rFonts w:eastAsia="SimSun"/>
              </w:rPr>
              <w:t>5&gt;</w:t>
            </w:r>
            <w:r w:rsidRPr="0036584A">
              <w:rPr>
                <w:rFonts w:eastAsia="SimSun"/>
              </w:rPr>
              <w:tab/>
            </w:r>
            <w:r w:rsidRPr="00790B21">
              <w:rPr>
                <w:rFonts w:eastAsia="SimSun"/>
                <w:highlight w:val="yellow"/>
              </w:rPr>
              <w:t xml:space="preserve">set </w:t>
            </w:r>
            <w:r w:rsidRPr="00790B21">
              <w:rPr>
                <w:rFonts w:eastAsia="SimSun"/>
                <w:i/>
                <w:iCs/>
                <w:highlight w:val="yellow"/>
              </w:rPr>
              <w:t>firstTriggeredEvent</w:t>
            </w:r>
            <w:r w:rsidRPr="00790B21">
              <w:rPr>
                <w:rFonts w:eastAsia="SimSun"/>
                <w:highlight w:val="yellow"/>
              </w:rPr>
              <w:t xml:space="preserve"> to the execution condition </w:t>
            </w:r>
            <w:r w:rsidRPr="00790B21">
              <w:rPr>
                <w:rFonts w:eastAsia="SimSun"/>
                <w:i/>
                <w:iCs/>
                <w:highlight w:val="yellow"/>
              </w:rPr>
              <w:t>condFirstEvent</w:t>
            </w:r>
            <w:r w:rsidRPr="00790B21">
              <w:rPr>
                <w:rFonts w:eastAsia="SimSun"/>
                <w:highlight w:val="yellow"/>
              </w:rPr>
              <w:t xml:space="preserve"> corresponding to the first entry of </w:t>
            </w:r>
            <w:r w:rsidRPr="00790B21">
              <w:rPr>
                <w:i/>
                <w:iCs/>
                <w:highlight w:val="yellow"/>
              </w:rPr>
              <w:t>choConfig</w:t>
            </w:r>
            <w:r w:rsidRPr="00790B21">
              <w:rPr>
                <w:rFonts w:eastAsia="SimSun"/>
                <w:highlight w:val="yellow"/>
              </w:rPr>
              <w:t xml:space="preserve"> or to the execution condition </w:t>
            </w:r>
            <w:r w:rsidRPr="00790B21">
              <w:rPr>
                <w:rFonts w:eastAsia="SimSun"/>
                <w:i/>
                <w:iCs/>
                <w:highlight w:val="yellow"/>
              </w:rPr>
              <w:t>condSecondEvent</w:t>
            </w:r>
            <w:r w:rsidRPr="00790B21">
              <w:rPr>
                <w:rFonts w:eastAsia="SimSun"/>
                <w:highlight w:val="yellow"/>
              </w:rPr>
              <w:t xml:space="preserve"> corresponding to the second entry of </w:t>
            </w:r>
            <w:r w:rsidRPr="00790B21">
              <w:rPr>
                <w:i/>
                <w:iCs/>
                <w:highlight w:val="yellow"/>
              </w:rPr>
              <w:t>choConfig</w:t>
            </w:r>
            <w:r w:rsidRPr="00790B21">
              <w:rPr>
                <w:highlight w:val="yellow"/>
              </w:rPr>
              <w:t xml:space="preserve">, whichever </w:t>
            </w:r>
            <w:r w:rsidRPr="00790B21">
              <w:rPr>
                <w:rFonts w:eastAsia="SimSun"/>
                <w:highlight w:val="yellow"/>
              </w:rPr>
              <w:t>execution condition</w:t>
            </w:r>
            <w:r w:rsidRPr="00790B21">
              <w:rPr>
                <w:highlight w:val="yellow"/>
              </w:rPr>
              <w:t xml:space="preserve"> was fulfilled first in time</w:t>
            </w:r>
            <w:r w:rsidRPr="0036584A">
              <w:t>;</w:t>
            </w:r>
          </w:p>
          <w:p w14:paraId="1462352E" w14:textId="4435E940" w:rsidR="00790B21" w:rsidRPr="00EA6BA6" w:rsidRDefault="00790B21" w:rsidP="00EA6BA6">
            <w:pPr>
              <w:pStyle w:val="B5"/>
              <w:rPr>
                <w:rFonts w:eastAsia="DengXian"/>
              </w:rPr>
            </w:pPr>
            <w:r w:rsidRPr="0036584A">
              <w:rPr>
                <w:rFonts w:eastAsia="SimSun"/>
              </w:rPr>
              <w:t>5&gt;</w:t>
            </w:r>
            <w:r w:rsidRPr="0036584A">
              <w:rPr>
                <w:rFonts w:eastAsia="SimSun"/>
              </w:rPr>
              <w:tab/>
            </w:r>
            <w:r w:rsidRPr="00790B21">
              <w:rPr>
                <w:rFonts w:eastAsia="SimSun"/>
                <w:highlight w:val="yellow"/>
              </w:rPr>
              <w:t xml:space="preserve">set </w:t>
            </w:r>
            <w:r w:rsidRPr="00790B21">
              <w:rPr>
                <w:i/>
                <w:iCs/>
                <w:highlight w:val="yellow"/>
              </w:rPr>
              <w:t xml:space="preserve">timeBetweenEvents </w:t>
            </w:r>
            <w:r w:rsidRPr="00790B21">
              <w:rPr>
                <w:highlight w:val="yellow"/>
              </w:rPr>
              <w:t>to the elapsed time between the point in time of fulfilling the</w:t>
            </w:r>
            <w:r w:rsidRPr="00790B21">
              <w:rPr>
                <w:rFonts w:eastAsia="SimSun"/>
                <w:highlight w:val="yellow"/>
              </w:rPr>
              <w:t xml:space="preserve"> condition in </w:t>
            </w:r>
            <w:r w:rsidRPr="00790B21">
              <w:rPr>
                <w:i/>
                <w:iCs/>
                <w:highlight w:val="yellow"/>
              </w:rPr>
              <w:t>choConfig</w:t>
            </w:r>
            <w:r w:rsidRPr="00790B21">
              <w:rPr>
                <w:highlight w:val="yellow"/>
              </w:rPr>
              <w:t xml:space="preserve"> that was fulfilled first in time, and the point in time of fulfilling the</w:t>
            </w:r>
            <w:r w:rsidRPr="00790B21">
              <w:rPr>
                <w:rFonts w:eastAsia="SimSun"/>
                <w:highlight w:val="yellow"/>
              </w:rPr>
              <w:t xml:space="preserve"> condition in </w:t>
            </w:r>
            <w:r w:rsidRPr="00790B21">
              <w:rPr>
                <w:i/>
                <w:iCs/>
                <w:highlight w:val="yellow"/>
              </w:rPr>
              <w:t>choConfig</w:t>
            </w:r>
            <w:r w:rsidRPr="00790B21">
              <w:rPr>
                <w:highlight w:val="yellow"/>
              </w:rPr>
              <w:t xml:space="preserve"> that was fulfilled second in time,</w:t>
            </w:r>
            <w:r w:rsidRPr="00790B21">
              <w:t xml:space="preserve"> if both the first execution condition corresponding to the first entry and the second execution condition corresponding to the second entry in the </w:t>
            </w:r>
            <w:r w:rsidRPr="00790B21">
              <w:rPr>
                <w:i/>
                <w:iCs/>
              </w:rPr>
              <w:t xml:space="preserve">choConfig </w:t>
            </w:r>
            <w:r w:rsidRPr="00790B21">
              <w:t>were fulfilled</w:t>
            </w:r>
            <w:r w:rsidRPr="0036584A">
              <w:t>;</w:t>
            </w:r>
          </w:p>
        </w:tc>
      </w:tr>
    </w:tbl>
    <w:p w14:paraId="090A7829" w14:textId="77777777" w:rsidR="00790B21" w:rsidRDefault="00790B21" w:rsidP="0089411A">
      <w:pPr>
        <w:spacing w:before="120" w:after="0"/>
        <w:jc w:val="both"/>
        <w:rPr>
          <w:lang w:eastAsia="zh-CN"/>
        </w:rPr>
      </w:pPr>
    </w:p>
    <w:p w14:paraId="1A99E9C1" w14:textId="09D26369" w:rsidR="00790B21" w:rsidRPr="002B1D33" w:rsidRDefault="002B1D33" w:rsidP="0089411A">
      <w:pPr>
        <w:spacing w:before="120" w:after="0"/>
        <w:jc w:val="both"/>
        <w:rPr>
          <w:lang w:eastAsia="zh-CN"/>
        </w:rPr>
      </w:pPr>
      <w:r>
        <w:rPr>
          <w:rFonts w:hint="eastAsia"/>
          <w:lang w:eastAsia="zh-CN"/>
        </w:rPr>
        <w:t>For LTM failure caused by inappropriate L3</w:t>
      </w:r>
      <w:r w:rsidR="00E5637F">
        <w:rPr>
          <w:rFonts w:hint="eastAsia"/>
          <w:lang w:eastAsia="zh-CN"/>
        </w:rPr>
        <w:t xml:space="preserve"> based</w:t>
      </w:r>
      <w:r>
        <w:rPr>
          <w:rFonts w:hint="eastAsia"/>
          <w:lang w:eastAsia="zh-CN"/>
        </w:rPr>
        <w:t xml:space="preserve"> LTM execution condition</w:t>
      </w:r>
      <w:r w:rsidR="00957425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, the UE logs and report</w:t>
      </w:r>
      <w:r w:rsidR="00957425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the same information in </w:t>
      </w:r>
      <w:r w:rsidR="00957425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RLF report.</w:t>
      </w:r>
    </w:p>
    <w:p w14:paraId="17629082" w14:textId="5FE1C34C" w:rsidR="00AB4AB3" w:rsidRDefault="00AB4AB3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  <w:r w:rsidRPr="002B1D33">
        <w:rPr>
          <w:rFonts w:eastAsia="Arial Unicode MS" w:hint="eastAsia"/>
          <w:b/>
          <w:bCs/>
          <w:lang w:eastAsia="zh-CN"/>
        </w:rPr>
        <w:t xml:space="preserve">Proposal 1: </w:t>
      </w:r>
      <w:r w:rsidR="00967FDC">
        <w:rPr>
          <w:rFonts w:eastAsia="Arial Unicode MS" w:hint="eastAsia"/>
          <w:b/>
          <w:bCs/>
          <w:lang w:eastAsia="zh-CN"/>
        </w:rPr>
        <w:t xml:space="preserve">For </w:t>
      </w:r>
      <w:r w:rsidR="00F26BDB">
        <w:rPr>
          <w:rFonts w:eastAsia="Arial Unicode MS" w:hint="eastAsia"/>
          <w:b/>
          <w:bCs/>
          <w:lang w:eastAsia="zh-CN"/>
        </w:rPr>
        <w:t>C</w:t>
      </w:r>
      <w:r w:rsidR="00967FDC">
        <w:rPr>
          <w:rFonts w:eastAsia="Arial Unicode MS" w:hint="eastAsia"/>
          <w:b/>
          <w:bCs/>
          <w:lang w:eastAsia="zh-CN"/>
        </w:rPr>
        <w:t xml:space="preserve">LTM failure caused by </w:t>
      </w:r>
      <w:r w:rsidR="00466039">
        <w:rPr>
          <w:rFonts w:eastAsia="Arial Unicode MS" w:hint="eastAsia"/>
          <w:b/>
          <w:bCs/>
          <w:lang w:eastAsia="zh-CN"/>
        </w:rPr>
        <w:t>i</w:t>
      </w:r>
      <w:r w:rsidR="00967FDC" w:rsidRPr="00967FDC">
        <w:rPr>
          <w:rFonts w:eastAsia="Arial Unicode MS"/>
          <w:b/>
          <w:bCs/>
          <w:lang w:eastAsia="zh-CN"/>
        </w:rPr>
        <w:t xml:space="preserve">nappropriate </w:t>
      </w:r>
      <w:r w:rsidR="00967FDC" w:rsidRPr="00967FDC">
        <w:rPr>
          <w:rFonts w:eastAsia="Arial Unicode MS" w:hint="eastAsia"/>
          <w:b/>
          <w:bCs/>
          <w:lang w:eastAsia="zh-CN"/>
        </w:rPr>
        <w:t>L</w:t>
      </w:r>
      <w:r w:rsidR="00967FDC">
        <w:rPr>
          <w:rFonts w:eastAsia="Arial Unicode MS" w:hint="eastAsia"/>
          <w:b/>
          <w:bCs/>
          <w:lang w:eastAsia="zh-CN"/>
        </w:rPr>
        <w:t>3</w:t>
      </w:r>
      <w:r w:rsidR="00967FDC" w:rsidRPr="00967FDC">
        <w:rPr>
          <w:rFonts w:eastAsia="Arial Unicode MS" w:hint="eastAsia"/>
          <w:b/>
          <w:bCs/>
          <w:lang w:eastAsia="zh-CN"/>
        </w:rPr>
        <w:t xml:space="preserve"> </w:t>
      </w:r>
      <w:r w:rsidR="00967FDC" w:rsidRPr="00967FDC">
        <w:rPr>
          <w:rFonts w:eastAsia="Arial Unicode MS"/>
          <w:b/>
          <w:bCs/>
          <w:lang w:eastAsia="zh-CN"/>
        </w:rPr>
        <w:t>CLTM execution conditions</w:t>
      </w:r>
      <w:r w:rsidR="00967FDC" w:rsidRPr="00967FDC">
        <w:rPr>
          <w:rFonts w:eastAsia="Arial Unicode MS" w:hint="eastAsia"/>
          <w:b/>
          <w:bCs/>
          <w:lang w:eastAsia="zh-CN"/>
        </w:rPr>
        <w:t>,</w:t>
      </w:r>
      <w:r w:rsidR="00967FDC">
        <w:rPr>
          <w:rFonts w:eastAsia="Arial Unicode MS" w:hint="eastAsia"/>
          <w:b/>
          <w:bCs/>
          <w:lang w:eastAsia="zh-CN"/>
        </w:rPr>
        <w:t xml:space="preserve"> the same as MRO for CHO, the UE</w:t>
      </w:r>
      <w:r w:rsidR="002B1D33">
        <w:rPr>
          <w:rFonts w:eastAsia="Arial Unicode MS" w:hint="eastAsia"/>
          <w:b/>
          <w:bCs/>
          <w:lang w:eastAsia="zh-CN"/>
        </w:rPr>
        <w:t xml:space="preserve"> logs and reports in RLF-report</w:t>
      </w:r>
      <w:r w:rsidR="00C81A16">
        <w:rPr>
          <w:rFonts w:eastAsia="Arial Unicode MS" w:hint="eastAsia"/>
          <w:b/>
          <w:bCs/>
          <w:lang w:eastAsia="zh-CN"/>
        </w:rPr>
        <w:t xml:space="preserve"> the following information for the LTM candidate cell:</w:t>
      </w:r>
    </w:p>
    <w:p w14:paraId="0BAEBD5D" w14:textId="23AAB524" w:rsidR="004C657E" w:rsidRPr="004C657E" w:rsidRDefault="004C657E" w:rsidP="004C657E">
      <w:pPr>
        <w:pStyle w:val="afa"/>
        <w:numPr>
          <w:ilvl w:val="0"/>
          <w:numId w:val="17"/>
        </w:numPr>
        <w:spacing w:beforeLines="50" w:before="120" w:after="0"/>
        <w:ind w:left="442" w:firstLineChars="0" w:hanging="442"/>
        <w:jc w:val="both"/>
        <w:rPr>
          <w:rFonts w:eastAsia="Arial Unicode MS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The </w:t>
      </w:r>
      <w:r w:rsidR="00C60A4A">
        <w:rPr>
          <w:rFonts w:hint="eastAsia"/>
          <w:b/>
          <w:bCs/>
          <w:lang w:eastAsia="zh-CN"/>
        </w:rPr>
        <w:t xml:space="preserve">L3 </w:t>
      </w:r>
      <w:r w:rsidRPr="004C657E">
        <w:rPr>
          <w:b/>
          <w:bCs/>
          <w:lang w:eastAsia="zh-CN"/>
        </w:rPr>
        <w:t>execution</w:t>
      </w:r>
      <w:r w:rsidRPr="004C657E">
        <w:rPr>
          <w:rFonts w:hint="eastAsia"/>
          <w:b/>
          <w:bCs/>
          <w:lang w:eastAsia="zh-CN"/>
        </w:rPr>
        <w:t xml:space="preserve"> condition which was </w:t>
      </w:r>
      <w:r w:rsidRPr="004C657E">
        <w:rPr>
          <w:b/>
          <w:bCs/>
          <w:lang w:eastAsia="zh-CN"/>
        </w:rPr>
        <w:t>fulfilled</w:t>
      </w:r>
      <w:r w:rsidRPr="004C657E">
        <w:rPr>
          <w:rFonts w:hint="eastAsia"/>
          <w:b/>
          <w:bCs/>
          <w:lang w:eastAsia="zh-CN"/>
        </w:rPr>
        <w:t xml:space="preserve"> first in tim</w:t>
      </w:r>
      <w:r w:rsidR="00C81A16">
        <w:rPr>
          <w:rFonts w:hint="eastAsia"/>
          <w:b/>
          <w:bCs/>
          <w:lang w:eastAsia="zh-CN"/>
        </w:rPr>
        <w:t>e</w:t>
      </w:r>
    </w:p>
    <w:p w14:paraId="6352D9C6" w14:textId="01B30D17" w:rsidR="002B1D33" w:rsidRPr="004C657E" w:rsidRDefault="005E037E" w:rsidP="004C657E">
      <w:pPr>
        <w:pStyle w:val="afa"/>
        <w:numPr>
          <w:ilvl w:val="0"/>
          <w:numId w:val="17"/>
        </w:numPr>
        <w:spacing w:beforeLines="50" w:before="120" w:after="0"/>
        <w:ind w:left="442" w:firstLineChars="0" w:hanging="442"/>
        <w:jc w:val="both"/>
        <w:rPr>
          <w:rFonts w:eastAsia="Arial Unicode MS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T</w:t>
      </w:r>
      <w:r w:rsidR="004C657E" w:rsidRPr="004C657E">
        <w:rPr>
          <w:rFonts w:hint="eastAsia"/>
          <w:b/>
          <w:bCs/>
          <w:lang w:eastAsia="zh-CN"/>
        </w:rPr>
        <w:t xml:space="preserve">he </w:t>
      </w:r>
      <w:r w:rsidR="004C657E" w:rsidRPr="004C657E">
        <w:rPr>
          <w:b/>
          <w:bCs/>
          <w:lang w:eastAsia="zh-CN"/>
        </w:rPr>
        <w:t>elapsed</w:t>
      </w:r>
      <w:r w:rsidR="004C657E" w:rsidRPr="004C657E">
        <w:rPr>
          <w:rFonts w:hint="eastAsia"/>
          <w:b/>
          <w:bCs/>
          <w:lang w:eastAsia="zh-CN"/>
        </w:rPr>
        <w:t xml:space="preserve"> time between the time point of fulfilling the</w:t>
      </w:r>
      <w:r w:rsidR="00C60A4A">
        <w:rPr>
          <w:rFonts w:hint="eastAsia"/>
          <w:b/>
          <w:bCs/>
          <w:lang w:eastAsia="zh-CN"/>
        </w:rPr>
        <w:t xml:space="preserve"> L3 execution</w:t>
      </w:r>
      <w:r w:rsidR="004C657E" w:rsidRPr="004C657E">
        <w:rPr>
          <w:rFonts w:hint="eastAsia"/>
          <w:b/>
          <w:bCs/>
          <w:lang w:eastAsia="zh-CN"/>
        </w:rPr>
        <w:t xml:space="preserve"> condition that was </w:t>
      </w:r>
      <w:r w:rsidR="004C657E" w:rsidRPr="004C657E">
        <w:rPr>
          <w:b/>
          <w:bCs/>
          <w:lang w:eastAsia="zh-CN"/>
        </w:rPr>
        <w:t>fulfilled</w:t>
      </w:r>
      <w:r w:rsidR="004C657E" w:rsidRPr="004C657E">
        <w:rPr>
          <w:rFonts w:hint="eastAsia"/>
          <w:b/>
          <w:bCs/>
          <w:lang w:eastAsia="zh-CN"/>
        </w:rPr>
        <w:t xml:space="preserve"> first and the time point of fulfilling the </w:t>
      </w:r>
      <w:r w:rsidR="00C60A4A">
        <w:rPr>
          <w:rFonts w:hint="eastAsia"/>
          <w:b/>
          <w:bCs/>
          <w:lang w:eastAsia="zh-CN"/>
        </w:rPr>
        <w:t xml:space="preserve">L3 execution </w:t>
      </w:r>
      <w:r w:rsidR="004C657E" w:rsidRPr="004C657E">
        <w:rPr>
          <w:rFonts w:hint="eastAsia"/>
          <w:b/>
          <w:bCs/>
          <w:lang w:eastAsia="zh-CN"/>
        </w:rPr>
        <w:t>condition that was fulfilled second</w:t>
      </w:r>
    </w:p>
    <w:p w14:paraId="07082B13" w14:textId="77777777" w:rsidR="004C657E" w:rsidRPr="004C657E" w:rsidRDefault="004C657E" w:rsidP="004C657E">
      <w:pPr>
        <w:pStyle w:val="afa"/>
        <w:spacing w:beforeLines="50" w:before="120" w:after="0"/>
        <w:ind w:left="442" w:firstLineChars="0" w:firstLine="0"/>
        <w:jc w:val="both"/>
        <w:rPr>
          <w:rFonts w:eastAsia="Arial Unicode MS"/>
          <w:b/>
          <w:bCs/>
          <w:lang w:eastAsia="zh-CN"/>
        </w:rPr>
      </w:pPr>
    </w:p>
    <w:p w14:paraId="53F2D097" w14:textId="0EF0094D" w:rsidR="00FD64B2" w:rsidRPr="008E2BD3" w:rsidRDefault="007B3F42" w:rsidP="0089411A">
      <w:pPr>
        <w:spacing w:before="120" w:after="0"/>
        <w:jc w:val="both"/>
        <w:rPr>
          <w:lang w:eastAsia="zh-CN"/>
        </w:rPr>
      </w:pPr>
      <w:r>
        <w:rPr>
          <w:rFonts w:hint="eastAsia"/>
          <w:lang w:eastAsia="zh-CN"/>
        </w:rPr>
        <w:t>For L1 based execution</w:t>
      </w:r>
      <w:r w:rsidR="00DD16F1">
        <w:rPr>
          <w:rFonts w:hint="eastAsia"/>
          <w:lang w:eastAsia="zh-CN"/>
        </w:rPr>
        <w:t xml:space="preserve"> condition</w:t>
      </w:r>
      <w:r>
        <w:rPr>
          <w:rFonts w:hint="eastAsia"/>
          <w:lang w:eastAsia="zh-CN"/>
        </w:rPr>
        <w:t xml:space="preserve">, </w:t>
      </w:r>
      <w:r w:rsidR="00DC0851">
        <w:rPr>
          <w:rFonts w:hint="eastAsia"/>
          <w:lang w:eastAsia="zh-CN"/>
        </w:rPr>
        <w:t xml:space="preserve">there is no need </w:t>
      </w:r>
      <w:r w:rsidR="005E15A4">
        <w:rPr>
          <w:rFonts w:hint="eastAsia"/>
          <w:lang w:eastAsia="zh-CN"/>
        </w:rPr>
        <w:t xml:space="preserve">for the UE </w:t>
      </w:r>
      <w:r w:rsidR="00DC0851">
        <w:rPr>
          <w:rFonts w:hint="eastAsia"/>
          <w:lang w:eastAsia="zh-CN"/>
        </w:rPr>
        <w:t xml:space="preserve">to log similar information </w:t>
      </w:r>
      <w:r w:rsidR="00DC0851">
        <w:rPr>
          <w:lang w:eastAsia="zh-CN"/>
        </w:rPr>
        <w:t>because</w:t>
      </w:r>
      <w:r w:rsidR="00DC0851">
        <w:rPr>
          <w:rFonts w:hint="eastAsia"/>
          <w:lang w:eastAsia="zh-CN"/>
        </w:rPr>
        <w:t xml:space="preserve"> there is only one L1 execution </w:t>
      </w:r>
      <w:r w:rsidR="00DC0851">
        <w:rPr>
          <w:lang w:eastAsia="zh-CN"/>
        </w:rPr>
        <w:t>condition</w:t>
      </w:r>
      <w:r w:rsidR="00DC0851">
        <w:rPr>
          <w:rFonts w:hint="eastAsia"/>
          <w:lang w:eastAsia="zh-CN"/>
        </w:rPr>
        <w:t xml:space="preserve"> per LTM candidate cell.</w:t>
      </w:r>
      <w:r w:rsidR="005E15A4">
        <w:rPr>
          <w:rFonts w:hint="eastAsia"/>
          <w:lang w:eastAsia="zh-CN"/>
        </w:rPr>
        <w:t xml:space="preserve"> </w:t>
      </w:r>
      <w:r w:rsidR="008E2BD3">
        <w:rPr>
          <w:rFonts w:eastAsia="Arial Unicode MS" w:hint="eastAsia"/>
          <w:lang w:eastAsia="zh-CN"/>
        </w:rPr>
        <w:t>In</w:t>
      </w:r>
      <w:r w:rsidR="00A41D32" w:rsidRPr="00527B22">
        <w:rPr>
          <w:rFonts w:eastAsia="Arial Unicode MS" w:hint="eastAsia"/>
          <w:lang w:eastAsia="zh-CN"/>
        </w:rPr>
        <w:t xml:space="preserve"> </w:t>
      </w:r>
      <w:r w:rsidR="00CF32D0" w:rsidRPr="00527B22">
        <w:rPr>
          <w:rFonts w:eastAsia="Arial Unicode MS" w:hint="eastAsia"/>
          <w:lang w:eastAsia="zh-CN"/>
        </w:rPr>
        <w:t>Rel-19</w:t>
      </w:r>
      <w:r w:rsidR="004E211D" w:rsidRPr="00527B22">
        <w:rPr>
          <w:rFonts w:eastAsia="Arial Unicode MS" w:hint="eastAsia"/>
          <w:lang w:eastAsia="zh-CN"/>
        </w:rPr>
        <w:t xml:space="preserve"> MRO </w:t>
      </w:r>
      <w:r w:rsidR="000C6063">
        <w:rPr>
          <w:rFonts w:eastAsia="Arial Unicode MS" w:hint="eastAsia"/>
          <w:lang w:eastAsia="zh-CN"/>
        </w:rPr>
        <w:t xml:space="preserve">of </w:t>
      </w:r>
      <w:r w:rsidR="004E211D" w:rsidRPr="00527B22">
        <w:rPr>
          <w:rFonts w:eastAsia="Arial Unicode MS" w:hint="eastAsia"/>
          <w:lang w:eastAsia="zh-CN"/>
        </w:rPr>
        <w:t>intra-CU LTM,</w:t>
      </w:r>
      <w:r w:rsidR="00CF32D0" w:rsidRPr="00527B22">
        <w:rPr>
          <w:rFonts w:eastAsia="Arial Unicode MS" w:hint="eastAsia"/>
          <w:lang w:eastAsia="zh-CN"/>
        </w:rPr>
        <w:t xml:space="preserve"> </w:t>
      </w:r>
      <w:r w:rsidR="004E211D" w:rsidRPr="00527B22">
        <w:rPr>
          <w:rFonts w:eastAsia="Arial Unicode MS" w:hint="eastAsia"/>
          <w:lang w:eastAsia="zh-CN"/>
        </w:rPr>
        <w:t xml:space="preserve">for </w:t>
      </w:r>
      <w:r w:rsidR="00A41D32" w:rsidRPr="00527B22">
        <w:rPr>
          <w:rFonts w:eastAsia="Arial Unicode MS" w:hint="eastAsia"/>
          <w:lang w:eastAsia="zh-CN"/>
        </w:rPr>
        <w:t>failures due to inappropriate cell switch triggering</w:t>
      </w:r>
      <w:r w:rsidR="000C6063">
        <w:rPr>
          <w:rFonts w:eastAsia="Arial Unicode MS" w:hint="eastAsia"/>
          <w:lang w:eastAsia="zh-CN"/>
        </w:rPr>
        <w:t xml:space="preserve"> caused by DU</w:t>
      </w:r>
      <w:r w:rsidR="00A41D32" w:rsidRPr="00527B22">
        <w:rPr>
          <w:rFonts w:eastAsia="Arial Unicode MS" w:hint="eastAsia"/>
          <w:lang w:eastAsia="zh-CN"/>
        </w:rPr>
        <w:t xml:space="preserve">, CU initiates analysis and forwards the </w:t>
      </w:r>
      <w:r w:rsidR="00CF32D0" w:rsidRPr="00527B22">
        <w:rPr>
          <w:rFonts w:eastAsia="Arial Unicode MS" w:hint="eastAsia"/>
          <w:lang w:eastAsia="zh-CN"/>
        </w:rPr>
        <w:t>failure information</w:t>
      </w:r>
      <w:r w:rsidR="00A41D32" w:rsidRPr="00527B22">
        <w:rPr>
          <w:rFonts w:eastAsia="Arial Unicode MS" w:hint="eastAsia"/>
          <w:lang w:eastAsia="zh-CN"/>
        </w:rPr>
        <w:t xml:space="preserve"> to the DU responsible for the failure</w:t>
      </w:r>
      <w:r w:rsidR="00CF32D0" w:rsidRPr="00527B22">
        <w:rPr>
          <w:rFonts w:eastAsia="Arial Unicode MS" w:hint="eastAsia"/>
          <w:lang w:eastAsia="zh-CN"/>
        </w:rPr>
        <w:t>.</w:t>
      </w:r>
      <w:r w:rsidR="00F81DDA" w:rsidRPr="00527B22">
        <w:rPr>
          <w:rFonts w:eastAsia="Arial Unicode MS" w:hint="eastAsia"/>
          <w:lang w:eastAsia="zh-CN"/>
        </w:rPr>
        <w:t xml:space="preserve"> For </w:t>
      </w:r>
      <w:r w:rsidR="00BF7C71">
        <w:rPr>
          <w:rFonts w:eastAsia="Arial Unicode MS" w:hint="eastAsia"/>
          <w:lang w:eastAsia="zh-CN"/>
        </w:rPr>
        <w:t>L1 based execution condition</w:t>
      </w:r>
      <w:r w:rsidR="00F81DDA" w:rsidRPr="00527B22">
        <w:rPr>
          <w:rFonts w:eastAsia="Arial Unicode MS" w:hint="eastAsia"/>
          <w:lang w:eastAsia="zh-CN"/>
        </w:rPr>
        <w:t xml:space="preserve">, although it the UE </w:t>
      </w:r>
      <w:r w:rsidR="0068326F" w:rsidRPr="00527B22">
        <w:rPr>
          <w:rFonts w:eastAsia="Arial Unicode MS"/>
          <w:lang w:eastAsia="zh-CN"/>
        </w:rPr>
        <w:t>triggered</w:t>
      </w:r>
      <w:r w:rsidR="00F81DDA" w:rsidRPr="00527B22">
        <w:rPr>
          <w:rFonts w:eastAsia="Arial Unicode MS" w:hint="eastAsia"/>
          <w:lang w:eastAsia="zh-CN"/>
        </w:rPr>
        <w:t xml:space="preserve"> to LTM, but the execution condition is set by the source DU. Therefore, we think the same F1 </w:t>
      </w:r>
      <w:r w:rsidR="00BA0A36" w:rsidRPr="00527B22">
        <w:rPr>
          <w:rFonts w:eastAsia="Arial Unicode MS" w:hint="eastAsia"/>
          <w:lang w:eastAsia="zh-CN"/>
        </w:rPr>
        <w:t>signalling and procedure can be used for intra-CU LTM</w:t>
      </w:r>
      <w:r w:rsidR="00754E4C" w:rsidRPr="00527B22">
        <w:rPr>
          <w:rFonts w:eastAsia="Arial Unicode MS" w:hint="eastAsia"/>
          <w:lang w:eastAsia="zh-CN"/>
        </w:rPr>
        <w:t>, such that the source DU can adjust the execution condition based on the failure information from the CU.</w:t>
      </w:r>
      <w:r w:rsidR="00824506">
        <w:rPr>
          <w:rFonts w:eastAsia="Arial Unicode MS" w:hint="eastAsia"/>
          <w:lang w:eastAsia="zh-CN"/>
        </w:rPr>
        <w:t xml:space="preserve"> </w:t>
      </w:r>
    </w:p>
    <w:p w14:paraId="3936A584" w14:textId="609802AF" w:rsidR="002208A1" w:rsidRPr="00527B22" w:rsidRDefault="00FD64B2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  <w:r w:rsidRPr="00527B22">
        <w:rPr>
          <w:rFonts w:eastAsia="Arial Unicode MS" w:hint="eastAsia"/>
          <w:b/>
          <w:bCs/>
          <w:lang w:eastAsia="zh-CN"/>
        </w:rPr>
        <w:t>Proposal</w:t>
      </w:r>
      <w:r w:rsidR="001B1255" w:rsidRPr="00527B22">
        <w:rPr>
          <w:rFonts w:eastAsia="Arial Unicode MS" w:hint="eastAsia"/>
          <w:b/>
          <w:bCs/>
          <w:lang w:eastAsia="zh-CN"/>
        </w:rPr>
        <w:t xml:space="preserve"> 2</w:t>
      </w:r>
      <w:r w:rsidRPr="00527B22">
        <w:rPr>
          <w:rFonts w:eastAsia="Arial Unicode MS" w:hint="eastAsia"/>
          <w:b/>
          <w:bCs/>
          <w:lang w:eastAsia="zh-CN"/>
        </w:rPr>
        <w:t xml:space="preserve">. </w:t>
      </w:r>
      <w:r w:rsidR="00427C36">
        <w:rPr>
          <w:rFonts w:eastAsia="Arial Unicode MS" w:hint="eastAsia"/>
          <w:b/>
          <w:bCs/>
          <w:lang w:eastAsia="zh-CN"/>
        </w:rPr>
        <w:t xml:space="preserve">For </w:t>
      </w:r>
      <w:r w:rsidR="00F26BDB">
        <w:rPr>
          <w:rFonts w:eastAsia="Arial Unicode MS" w:hint="eastAsia"/>
          <w:b/>
          <w:bCs/>
          <w:lang w:eastAsia="zh-CN"/>
        </w:rPr>
        <w:t>C</w:t>
      </w:r>
      <w:r w:rsidR="00427C36">
        <w:rPr>
          <w:rFonts w:eastAsia="Arial Unicode MS" w:hint="eastAsia"/>
          <w:b/>
          <w:bCs/>
          <w:lang w:eastAsia="zh-CN"/>
        </w:rPr>
        <w:t xml:space="preserve">LTM failure caused by </w:t>
      </w:r>
      <w:r w:rsidR="008E2BD3">
        <w:rPr>
          <w:rFonts w:eastAsia="Arial Unicode MS" w:hint="eastAsia"/>
          <w:b/>
          <w:bCs/>
          <w:lang w:eastAsia="zh-CN"/>
        </w:rPr>
        <w:t>i</w:t>
      </w:r>
      <w:r w:rsidR="00427C36" w:rsidRPr="008E2BD3">
        <w:rPr>
          <w:rFonts w:eastAsia="Arial Unicode MS"/>
          <w:b/>
          <w:bCs/>
          <w:lang w:eastAsia="zh-CN"/>
        </w:rPr>
        <w:t xml:space="preserve">nappropriate </w:t>
      </w:r>
      <w:r w:rsidR="00967FDC" w:rsidRPr="008E2BD3">
        <w:rPr>
          <w:rFonts w:eastAsia="Arial Unicode MS" w:hint="eastAsia"/>
          <w:b/>
          <w:bCs/>
          <w:lang w:eastAsia="zh-CN"/>
        </w:rPr>
        <w:t xml:space="preserve">L1 </w:t>
      </w:r>
      <w:r w:rsidR="00427C36" w:rsidRPr="008E2BD3">
        <w:rPr>
          <w:rFonts w:eastAsia="Arial Unicode MS"/>
          <w:b/>
          <w:bCs/>
          <w:lang w:eastAsia="zh-CN"/>
        </w:rPr>
        <w:t>CLTM execution condition</w:t>
      </w:r>
      <w:r w:rsidR="00427C36" w:rsidRPr="008E2BD3">
        <w:rPr>
          <w:rFonts w:eastAsia="Arial Unicode MS" w:hint="eastAsia"/>
          <w:b/>
          <w:bCs/>
          <w:lang w:eastAsia="zh-CN"/>
        </w:rPr>
        <w:t xml:space="preserve">, </w:t>
      </w:r>
      <w:r w:rsidR="00427C36">
        <w:rPr>
          <w:rFonts w:eastAsia="Arial Unicode MS" w:hint="eastAsia"/>
          <w:b/>
          <w:bCs/>
          <w:lang w:eastAsia="zh-CN"/>
        </w:rPr>
        <w:t>t</w:t>
      </w:r>
      <w:r w:rsidRPr="00527B22">
        <w:rPr>
          <w:rFonts w:eastAsia="Arial Unicode MS" w:hint="eastAsia"/>
          <w:b/>
          <w:bCs/>
          <w:lang w:eastAsia="zh-CN"/>
        </w:rPr>
        <w:t xml:space="preserve">he </w:t>
      </w:r>
      <w:r w:rsidR="00041532" w:rsidRPr="00527B22">
        <w:rPr>
          <w:rFonts w:eastAsia="Arial Unicode MS" w:hint="eastAsia"/>
          <w:b/>
          <w:bCs/>
          <w:lang w:eastAsia="zh-CN"/>
        </w:rPr>
        <w:t xml:space="preserve">F1 </w:t>
      </w:r>
      <w:r w:rsidR="00BA0A36" w:rsidRPr="00527B22">
        <w:rPr>
          <w:rFonts w:eastAsia="Arial Unicode MS" w:hint="eastAsia"/>
          <w:b/>
          <w:bCs/>
          <w:lang w:eastAsia="zh-CN"/>
        </w:rPr>
        <w:t>signalling and procedure</w:t>
      </w:r>
      <w:r w:rsidR="00041532" w:rsidRPr="00527B22">
        <w:rPr>
          <w:rFonts w:eastAsia="Arial Unicode MS" w:hint="eastAsia"/>
          <w:b/>
          <w:bCs/>
          <w:lang w:eastAsia="zh-CN"/>
        </w:rPr>
        <w:t xml:space="preserve"> for </w:t>
      </w:r>
      <w:r w:rsidR="00BA0A36" w:rsidRPr="00527B22">
        <w:rPr>
          <w:rFonts w:eastAsia="Arial Unicode MS" w:hint="eastAsia"/>
          <w:b/>
          <w:bCs/>
          <w:lang w:eastAsia="zh-CN"/>
        </w:rPr>
        <w:t xml:space="preserve">intra-CU </w:t>
      </w:r>
      <w:r w:rsidR="00041532" w:rsidRPr="00527B22">
        <w:rPr>
          <w:rFonts w:eastAsia="Arial Unicode MS" w:hint="eastAsia"/>
          <w:b/>
          <w:bCs/>
          <w:lang w:eastAsia="zh-CN"/>
        </w:rPr>
        <w:t>LTM failure</w:t>
      </w:r>
      <w:r w:rsidR="00254AC7">
        <w:rPr>
          <w:rFonts w:eastAsia="Arial Unicode MS" w:hint="eastAsia"/>
          <w:b/>
          <w:bCs/>
          <w:lang w:eastAsia="zh-CN"/>
        </w:rPr>
        <w:t xml:space="preserve"> </w:t>
      </w:r>
      <w:r w:rsidR="00041532" w:rsidRPr="00527B22">
        <w:rPr>
          <w:rFonts w:eastAsia="Arial Unicode MS" w:hint="eastAsia"/>
          <w:b/>
          <w:bCs/>
          <w:lang w:eastAsia="zh-CN"/>
        </w:rPr>
        <w:t xml:space="preserve">(i.e., too early LTM, too late LTM and </w:t>
      </w:r>
      <w:r w:rsidR="007E69E6" w:rsidRPr="00527B22">
        <w:rPr>
          <w:rFonts w:eastAsia="Arial Unicode MS" w:hint="eastAsia"/>
          <w:b/>
          <w:bCs/>
          <w:lang w:eastAsia="zh-CN"/>
        </w:rPr>
        <w:t>LTM to wrong cell</w:t>
      </w:r>
      <w:r w:rsidR="00041532" w:rsidRPr="00527B22">
        <w:rPr>
          <w:rFonts w:eastAsia="Arial Unicode MS" w:hint="eastAsia"/>
          <w:b/>
          <w:bCs/>
          <w:lang w:eastAsia="zh-CN"/>
        </w:rPr>
        <w:t>)</w:t>
      </w:r>
      <w:r w:rsidRPr="00527B22">
        <w:rPr>
          <w:rFonts w:eastAsia="Arial Unicode MS" w:hint="eastAsia"/>
          <w:b/>
          <w:bCs/>
          <w:lang w:eastAsia="zh-CN"/>
        </w:rPr>
        <w:t xml:space="preserve"> for </w:t>
      </w:r>
      <w:r w:rsidR="00AF2AAB" w:rsidRPr="00527B22">
        <w:rPr>
          <w:rFonts w:eastAsia="Arial Unicode MS" w:hint="eastAsia"/>
          <w:b/>
          <w:bCs/>
          <w:lang w:eastAsia="zh-CN"/>
        </w:rPr>
        <w:t>can be reused</w:t>
      </w:r>
      <w:r w:rsidR="00FA7593" w:rsidRPr="00527B22">
        <w:rPr>
          <w:rFonts w:eastAsia="Arial Unicode MS" w:hint="eastAsia"/>
          <w:b/>
          <w:bCs/>
          <w:lang w:eastAsia="zh-CN"/>
        </w:rPr>
        <w:t>.</w:t>
      </w:r>
    </w:p>
    <w:p w14:paraId="60586C0E" w14:textId="77777777" w:rsidR="00F449BA" w:rsidRDefault="00F449BA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</w:p>
    <w:p w14:paraId="4019934E" w14:textId="6168F173" w:rsidR="001B1255" w:rsidRPr="00527B22" w:rsidRDefault="001B1255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  <w:r w:rsidRPr="00527B22">
        <w:rPr>
          <w:rFonts w:eastAsia="Arial Unicode MS" w:hint="eastAsia"/>
          <w:lang w:eastAsia="zh-CN"/>
        </w:rPr>
        <w:t xml:space="preserve">In Rel-19 MRO for intra-CU LTM, the target DU can </w:t>
      </w:r>
      <w:r w:rsidRPr="00527B22">
        <w:rPr>
          <w:rFonts w:eastAsia="Arial Unicode MS"/>
          <w:lang w:eastAsia="zh-CN"/>
        </w:rPr>
        <w:t>identi</w:t>
      </w:r>
      <w:r w:rsidRPr="00527B22">
        <w:rPr>
          <w:rFonts w:eastAsia="Arial Unicode MS" w:hint="eastAsia"/>
          <w:lang w:eastAsia="zh-CN"/>
        </w:rPr>
        <w:t>f</w:t>
      </w:r>
      <w:r w:rsidRPr="00527B22">
        <w:rPr>
          <w:rFonts w:eastAsia="Arial Unicode MS"/>
          <w:lang w:eastAsia="zh-CN"/>
        </w:rPr>
        <w:t>y</w:t>
      </w:r>
      <w:r w:rsidRPr="00527B22">
        <w:rPr>
          <w:rFonts w:eastAsia="Arial Unicode MS" w:hint="eastAsia"/>
          <w:lang w:eastAsia="zh-CN"/>
        </w:rPr>
        <w:t xml:space="preserve"> the BFR shortly after a successful LTM cell switch, and send the recovery beam information to the </w:t>
      </w:r>
      <w:r w:rsidRPr="00527B22">
        <w:rPr>
          <w:rFonts w:eastAsia="Arial Unicode MS"/>
          <w:lang w:eastAsia="zh-CN"/>
        </w:rPr>
        <w:t>source</w:t>
      </w:r>
      <w:r w:rsidR="00255A88">
        <w:rPr>
          <w:rFonts w:eastAsia="Arial Unicode MS" w:hint="eastAsia"/>
          <w:lang w:eastAsia="zh-CN"/>
        </w:rPr>
        <w:t xml:space="preserve"> </w:t>
      </w:r>
      <w:r w:rsidRPr="00527B22">
        <w:rPr>
          <w:rFonts w:eastAsia="Arial Unicode MS" w:hint="eastAsia"/>
          <w:lang w:eastAsia="zh-CN"/>
        </w:rPr>
        <w:t>DU via the CU.</w:t>
      </w:r>
      <w:r w:rsidR="00AB7993" w:rsidRPr="00527B22">
        <w:rPr>
          <w:rFonts w:eastAsia="Arial Unicode MS" w:hint="eastAsia"/>
          <w:lang w:eastAsia="zh-CN"/>
        </w:rPr>
        <w:t xml:space="preserve"> </w:t>
      </w:r>
      <w:r w:rsidR="00AB7993" w:rsidRPr="00527B22">
        <w:rPr>
          <w:rFonts w:eastAsia="Arial Unicode MS"/>
          <w:lang w:eastAsia="zh-CN"/>
        </w:rPr>
        <w:t>F</w:t>
      </w:r>
      <w:r w:rsidR="00AB7993" w:rsidRPr="00527B22">
        <w:rPr>
          <w:rFonts w:eastAsia="Arial Unicode MS" w:hint="eastAsia"/>
          <w:lang w:eastAsia="zh-CN"/>
        </w:rPr>
        <w:t xml:space="preserve">or intra-CU CLTM, BFR shortly after a </w:t>
      </w:r>
      <w:r w:rsidR="00AB7993" w:rsidRPr="00527B22">
        <w:rPr>
          <w:rFonts w:eastAsia="Arial Unicode MS"/>
          <w:lang w:eastAsia="zh-CN"/>
        </w:rPr>
        <w:t>successful</w:t>
      </w:r>
      <w:r w:rsidR="00AB7993" w:rsidRPr="00527B22">
        <w:rPr>
          <w:rFonts w:eastAsia="Arial Unicode MS" w:hint="eastAsia"/>
          <w:lang w:eastAsia="zh-CN"/>
        </w:rPr>
        <w:t xml:space="preserve"> LTM cell switch can also happen, the difference is that the</w:t>
      </w:r>
      <w:r w:rsidR="00E06C17">
        <w:rPr>
          <w:rFonts w:eastAsia="Arial Unicode MS" w:hint="eastAsia"/>
          <w:lang w:eastAsia="zh-CN"/>
        </w:rPr>
        <w:t xml:space="preserve"> cell and</w:t>
      </w:r>
      <w:r w:rsidR="00AB7993" w:rsidRPr="00527B22">
        <w:rPr>
          <w:rFonts w:eastAsia="Arial Unicode MS" w:hint="eastAsia"/>
          <w:lang w:eastAsia="zh-CN"/>
        </w:rPr>
        <w:t xml:space="preserve"> </w:t>
      </w:r>
      <w:r w:rsidR="005D293C" w:rsidRPr="00527B22">
        <w:rPr>
          <w:rFonts w:eastAsia="Arial Unicode MS" w:hint="eastAsia"/>
          <w:lang w:eastAsia="zh-CN"/>
        </w:rPr>
        <w:t xml:space="preserve">beam selected during the CLTM is determined by the UE based on the </w:t>
      </w:r>
      <w:r w:rsidR="009B6F8B" w:rsidRPr="00527B22">
        <w:rPr>
          <w:rFonts w:eastAsia="Arial Unicode MS" w:hint="eastAsia"/>
          <w:lang w:eastAsia="zh-CN"/>
        </w:rPr>
        <w:t>fulfilled execution condition</w:t>
      </w:r>
      <w:r w:rsidR="000E743F" w:rsidRPr="00527B22">
        <w:rPr>
          <w:rFonts w:eastAsia="Arial Unicode MS" w:hint="eastAsia"/>
          <w:lang w:eastAsia="zh-CN"/>
        </w:rPr>
        <w:t xml:space="preserve"> set by the source DU</w:t>
      </w:r>
      <w:r w:rsidR="005F3F82" w:rsidRPr="00527B22">
        <w:rPr>
          <w:rFonts w:eastAsia="Arial Unicode MS" w:hint="eastAsia"/>
          <w:lang w:eastAsia="zh-CN"/>
        </w:rPr>
        <w:t>.</w:t>
      </w:r>
      <w:r w:rsidR="00E030DE" w:rsidRPr="00527B22">
        <w:rPr>
          <w:rFonts w:eastAsia="Arial Unicode MS" w:hint="eastAsia"/>
          <w:lang w:eastAsia="zh-CN"/>
        </w:rPr>
        <w:t xml:space="preserve"> </w:t>
      </w:r>
      <w:r w:rsidR="00210E32" w:rsidRPr="00527B22">
        <w:rPr>
          <w:rFonts w:eastAsia="Arial Unicode MS" w:hint="eastAsia"/>
          <w:lang w:eastAsia="zh-CN"/>
        </w:rPr>
        <w:t xml:space="preserve">Since for CLTM, the source DU has no </w:t>
      </w:r>
      <w:r w:rsidR="00210E32" w:rsidRPr="00527B22">
        <w:rPr>
          <w:rFonts w:eastAsia="Arial Unicode MS"/>
          <w:lang w:eastAsia="zh-CN"/>
        </w:rPr>
        <w:t>information</w:t>
      </w:r>
      <w:r w:rsidR="00210E32" w:rsidRPr="00527B22">
        <w:rPr>
          <w:rFonts w:eastAsia="Arial Unicode MS" w:hint="eastAsia"/>
          <w:lang w:eastAsia="zh-CN"/>
        </w:rPr>
        <w:t xml:space="preserve"> of the </w:t>
      </w:r>
      <w:r w:rsidR="00A74CC5">
        <w:rPr>
          <w:rFonts w:eastAsia="Arial Unicode MS" w:hint="eastAsia"/>
          <w:lang w:eastAsia="zh-CN"/>
        </w:rPr>
        <w:t xml:space="preserve">LTM candidate cell </w:t>
      </w:r>
      <w:r w:rsidR="00537B4C">
        <w:rPr>
          <w:rFonts w:eastAsia="Arial Unicode MS" w:hint="eastAsia"/>
          <w:lang w:eastAsia="zh-CN"/>
        </w:rPr>
        <w:t xml:space="preserve">and </w:t>
      </w:r>
      <w:r w:rsidR="00210E32" w:rsidRPr="00527B22">
        <w:rPr>
          <w:rFonts w:eastAsia="Arial Unicode MS" w:hint="eastAsia"/>
          <w:lang w:eastAsia="zh-CN"/>
        </w:rPr>
        <w:t>beam</w:t>
      </w:r>
      <w:r w:rsidR="0037526D" w:rsidRPr="00527B22">
        <w:rPr>
          <w:rFonts w:eastAsia="Arial Unicode MS" w:hint="eastAsia"/>
          <w:lang w:eastAsia="zh-CN"/>
        </w:rPr>
        <w:t xml:space="preserve"> selected by the UE</w:t>
      </w:r>
      <w:r w:rsidR="004D5546">
        <w:rPr>
          <w:rFonts w:eastAsia="Arial Unicode MS" w:hint="eastAsia"/>
          <w:lang w:eastAsia="zh-CN"/>
        </w:rPr>
        <w:t xml:space="preserve"> during the</w:t>
      </w:r>
      <w:r w:rsidR="00A74CC5">
        <w:rPr>
          <w:rFonts w:eastAsia="Arial Unicode MS" w:hint="eastAsia"/>
          <w:lang w:eastAsia="zh-CN"/>
        </w:rPr>
        <w:t xml:space="preserve"> RACH-less CLTM</w:t>
      </w:r>
      <w:r w:rsidR="004D5546">
        <w:rPr>
          <w:rFonts w:eastAsia="Arial Unicode MS" w:hint="eastAsia"/>
          <w:lang w:eastAsia="zh-CN"/>
        </w:rPr>
        <w:t xml:space="preserve">, </w:t>
      </w:r>
      <w:r w:rsidR="00230E14">
        <w:rPr>
          <w:rFonts w:eastAsia="Arial Unicode MS" w:hint="eastAsia"/>
          <w:lang w:eastAsia="zh-CN"/>
        </w:rPr>
        <w:t xml:space="preserve">it is better to provide also the </w:t>
      </w:r>
      <w:r w:rsidR="000C437C">
        <w:rPr>
          <w:rFonts w:eastAsia="Arial Unicode MS" w:hint="eastAsia"/>
          <w:lang w:eastAsia="zh-CN"/>
        </w:rPr>
        <w:t xml:space="preserve">target cell and </w:t>
      </w:r>
      <w:r w:rsidR="00230E14">
        <w:rPr>
          <w:rFonts w:eastAsia="Arial Unicode MS" w:hint="eastAsia"/>
          <w:lang w:eastAsia="zh-CN"/>
        </w:rPr>
        <w:t xml:space="preserve">beam </w:t>
      </w:r>
      <w:r w:rsidR="001E4AE2">
        <w:rPr>
          <w:rFonts w:eastAsia="Arial Unicode MS" w:hint="eastAsia"/>
          <w:lang w:eastAsia="zh-CN"/>
        </w:rPr>
        <w:t>selected</w:t>
      </w:r>
      <w:r w:rsidR="00230E14">
        <w:rPr>
          <w:rFonts w:eastAsia="Arial Unicode MS" w:hint="eastAsia"/>
          <w:lang w:eastAsia="zh-CN"/>
        </w:rPr>
        <w:t xml:space="preserve"> during the RACH-less CLTM to the source DU</w:t>
      </w:r>
      <w:r w:rsidR="003175FC" w:rsidRPr="00527B22">
        <w:rPr>
          <w:rFonts w:eastAsia="Arial Unicode MS" w:hint="eastAsia"/>
          <w:lang w:eastAsia="zh-CN"/>
        </w:rPr>
        <w:t>.</w:t>
      </w:r>
      <w:r w:rsidR="007B257C" w:rsidRPr="00527B22">
        <w:rPr>
          <w:rFonts w:eastAsia="Arial Unicode MS" w:hint="eastAsia"/>
          <w:lang w:eastAsia="zh-CN"/>
        </w:rPr>
        <w:t xml:space="preserve"> </w:t>
      </w:r>
    </w:p>
    <w:p w14:paraId="2AB02029" w14:textId="70D4F541" w:rsidR="006075D5" w:rsidRPr="00527B22" w:rsidRDefault="00F449BA" w:rsidP="0089411A">
      <w:pPr>
        <w:spacing w:before="120" w:after="0"/>
        <w:jc w:val="both"/>
        <w:rPr>
          <w:b/>
          <w:bCs/>
          <w:lang w:eastAsia="zh-CN"/>
        </w:rPr>
      </w:pPr>
      <w:r w:rsidRPr="00527B22">
        <w:rPr>
          <w:rFonts w:eastAsia="Arial Unicode MS" w:hint="eastAsia"/>
          <w:b/>
          <w:bCs/>
          <w:lang w:eastAsia="zh-CN"/>
        </w:rPr>
        <w:t>Pr</w:t>
      </w:r>
      <w:r w:rsidR="00E030DE" w:rsidRPr="00527B22">
        <w:rPr>
          <w:rFonts w:eastAsia="Arial Unicode MS" w:hint="eastAsia"/>
          <w:b/>
          <w:bCs/>
          <w:lang w:eastAsia="zh-CN"/>
        </w:rPr>
        <w:t>o</w:t>
      </w:r>
      <w:r w:rsidRPr="00527B22">
        <w:rPr>
          <w:rFonts w:eastAsia="Arial Unicode MS" w:hint="eastAsia"/>
          <w:b/>
          <w:bCs/>
          <w:lang w:eastAsia="zh-CN"/>
        </w:rPr>
        <w:t xml:space="preserve">posal </w:t>
      </w:r>
      <w:r w:rsidR="00E030DE" w:rsidRPr="00527B22">
        <w:rPr>
          <w:rFonts w:eastAsia="Arial Unicode MS" w:hint="eastAsia"/>
          <w:b/>
          <w:bCs/>
          <w:lang w:eastAsia="zh-CN"/>
        </w:rPr>
        <w:t>3</w:t>
      </w:r>
      <w:r w:rsidRPr="00527B22">
        <w:rPr>
          <w:rFonts w:eastAsia="Arial Unicode MS" w:hint="eastAsia"/>
          <w:b/>
          <w:bCs/>
          <w:lang w:eastAsia="zh-CN"/>
        </w:rPr>
        <w:t>.</w:t>
      </w:r>
      <w:r w:rsidR="00AC46A0" w:rsidRPr="00527B22">
        <w:rPr>
          <w:rFonts w:eastAsia="Arial Unicode MS" w:hint="eastAsia"/>
          <w:b/>
          <w:bCs/>
          <w:lang w:eastAsia="zh-CN"/>
        </w:rPr>
        <w:t xml:space="preserve"> </w:t>
      </w:r>
      <w:r w:rsidR="00230E14">
        <w:rPr>
          <w:rFonts w:eastAsia="Arial Unicode MS" w:hint="eastAsia"/>
          <w:b/>
          <w:bCs/>
          <w:lang w:eastAsia="zh-CN"/>
        </w:rPr>
        <w:t>F</w:t>
      </w:r>
      <w:r w:rsidR="00C10B36" w:rsidRPr="00527B22">
        <w:rPr>
          <w:rFonts w:eastAsia="Arial Unicode MS" w:hint="eastAsia"/>
          <w:b/>
          <w:bCs/>
          <w:lang w:eastAsia="zh-CN"/>
        </w:rPr>
        <w:t>or</w:t>
      </w:r>
      <w:r w:rsidRPr="00527B22">
        <w:rPr>
          <w:rFonts w:eastAsia="Arial Unicode MS" w:hint="eastAsia"/>
          <w:b/>
          <w:bCs/>
          <w:lang w:eastAsia="zh-CN"/>
        </w:rPr>
        <w:t xml:space="preserve"> </w:t>
      </w:r>
      <w:r w:rsidR="00294E6C" w:rsidRPr="00527B22">
        <w:rPr>
          <w:rFonts w:eastAsia="Arial Unicode MS" w:hint="eastAsia"/>
          <w:b/>
          <w:bCs/>
          <w:lang w:eastAsia="zh-CN"/>
        </w:rPr>
        <w:t>BFR shortly after successful intra-CU CLTM</w:t>
      </w:r>
      <w:r w:rsidR="00230E14">
        <w:rPr>
          <w:rFonts w:eastAsia="Arial Unicode MS" w:hint="eastAsia"/>
          <w:b/>
          <w:bCs/>
          <w:lang w:eastAsia="zh-CN"/>
        </w:rPr>
        <w:t>,</w:t>
      </w:r>
      <w:r w:rsidR="00CE60E5">
        <w:rPr>
          <w:rFonts w:eastAsia="Arial Unicode MS" w:hint="eastAsia"/>
          <w:b/>
          <w:bCs/>
          <w:lang w:eastAsia="zh-CN"/>
        </w:rPr>
        <w:t xml:space="preserve"> in addition to</w:t>
      </w:r>
      <w:r w:rsidR="00FA5595">
        <w:rPr>
          <w:rFonts w:eastAsia="Arial Unicode MS" w:hint="eastAsia"/>
          <w:b/>
          <w:bCs/>
          <w:lang w:eastAsia="zh-CN"/>
        </w:rPr>
        <w:t xml:space="preserve"> the recovery beam</w:t>
      </w:r>
      <w:r w:rsidR="00CE60E5">
        <w:rPr>
          <w:rFonts w:eastAsia="Arial Unicode MS" w:hint="eastAsia"/>
          <w:b/>
          <w:bCs/>
          <w:lang w:eastAsia="zh-CN"/>
        </w:rPr>
        <w:t>,</w:t>
      </w:r>
      <w:r w:rsidR="00230E14">
        <w:rPr>
          <w:rFonts w:eastAsia="Arial Unicode MS" w:hint="eastAsia"/>
          <w:b/>
          <w:bCs/>
          <w:lang w:eastAsia="zh-CN"/>
        </w:rPr>
        <w:t xml:space="preserve"> the target DU also provide</w:t>
      </w:r>
      <w:r w:rsidR="00E1508A">
        <w:rPr>
          <w:rFonts w:eastAsia="Arial Unicode MS" w:hint="eastAsia"/>
          <w:b/>
          <w:bCs/>
          <w:lang w:eastAsia="zh-CN"/>
        </w:rPr>
        <w:t>s</w:t>
      </w:r>
      <w:r w:rsidR="00230E14">
        <w:rPr>
          <w:rFonts w:eastAsia="Arial Unicode MS" w:hint="eastAsia"/>
          <w:b/>
          <w:bCs/>
          <w:lang w:eastAsia="zh-CN"/>
        </w:rPr>
        <w:t xml:space="preserve"> </w:t>
      </w:r>
      <w:r w:rsidR="00B560CA">
        <w:rPr>
          <w:rFonts w:eastAsia="Arial Unicode MS" w:hint="eastAsia"/>
          <w:b/>
          <w:bCs/>
          <w:lang w:eastAsia="zh-CN"/>
        </w:rPr>
        <w:t xml:space="preserve">to the source DU via the CU, </w:t>
      </w:r>
      <w:r w:rsidR="00230E14">
        <w:rPr>
          <w:rFonts w:eastAsia="Arial Unicode MS" w:hint="eastAsia"/>
          <w:b/>
          <w:bCs/>
          <w:lang w:eastAsia="zh-CN"/>
        </w:rPr>
        <w:t xml:space="preserve">the information of </w:t>
      </w:r>
      <w:r w:rsidR="002F51AF">
        <w:rPr>
          <w:rFonts w:eastAsia="Arial Unicode MS" w:hint="eastAsia"/>
          <w:b/>
          <w:bCs/>
          <w:lang w:eastAsia="zh-CN"/>
        </w:rPr>
        <w:t xml:space="preserve">target cell and </w:t>
      </w:r>
      <w:r w:rsidR="001E4AE2">
        <w:rPr>
          <w:rFonts w:eastAsia="Arial Unicode MS" w:hint="eastAsia"/>
          <w:b/>
          <w:bCs/>
          <w:lang w:eastAsia="zh-CN"/>
        </w:rPr>
        <w:t>selected beam</w:t>
      </w:r>
      <w:r w:rsidR="006075D5" w:rsidRPr="00527B22">
        <w:rPr>
          <w:rFonts w:eastAsia="Arial Unicode MS" w:hint="eastAsia"/>
          <w:b/>
          <w:bCs/>
          <w:lang w:eastAsia="zh-CN"/>
        </w:rPr>
        <w:t>.</w:t>
      </w:r>
    </w:p>
    <w:p w14:paraId="26D693D8" w14:textId="77777777" w:rsidR="00FE6B6B" w:rsidRPr="00E1508A" w:rsidRDefault="00FE6B6B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</w:p>
    <w:p w14:paraId="1C7ED810" w14:textId="5040924C" w:rsidR="0001322D" w:rsidRPr="00527B22" w:rsidRDefault="0001322D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  <w:r w:rsidRPr="00527B22">
        <w:rPr>
          <w:rFonts w:eastAsia="Arial Unicode MS" w:hint="eastAsia"/>
          <w:lang w:eastAsia="zh-CN"/>
        </w:rPr>
        <w:t xml:space="preserve">In Rel-19 MRO for intra-CU LTM, </w:t>
      </w:r>
      <w:r w:rsidRPr="00527B22">
        <w:rPr>
          <w:rFonts w:hint="eastAsia"/>
          <w:szCs w:val="22"/>
          <w:lang w:eastAsia="zh-CN"/>
        </w:rPr>
        <w:t xml:space="preserve">the target DU can identify that the UE successfully </w:t>
      </w:r>
      <w:r w:rsidRPr="00527B22">
        <w:rPr>
          <w:szCs w:val="22"/>
          <w:lang w:eastAsia="zh-CN"/>
        </w:rPr>
        <w:t xml:space="preserve">performs </w:t>
      </w:r>
      <w:r w:rsidRPr="00527B22">
        <w:rPr>
          <w:rFonts w:hint="eastAsia"/>
          <w:szCs w:val="22"/>
          <w:lang w:eastAsia="zh-CN"/>
        </w:rPr>
        <w:t xml:space="preserve">a RACH-based access </w:t>
      </w:r>
      <w:r w:rsidRPr="00527B22">
        <w:rPr>
          <w:szCs w:val="22"/>
          <w:lang w:eastAsia="zh-CN"/>
        </w:rPr>
        <w:t>while</w:t>
      </w:r>
      <w:r w:rsidRPr="00527B22">
        <w:rPr>
          <w:rFonts w:hint="eastAsia"/>
          <w:szCs w:val="22"/>
          <w:lang w:eastAsia="zh-CN"/>
        </w:rPr>
        <w:t xml:space="preserve"> </w:t>
      </w:r>
      <w:r w:rsidRPr="00527B22">
        <w:rPr>
          <w:szCs w:val="22"/>
          <w:lang w:eastAsia="zh-CN"/>
        </w:rPr>
        <w:t>re-establish</w:t>
      </w:r>
      <w:r w:rsidRPr="00527B22">
        <w:rPr>
          <w:rFonts w:hint="eastAsia"/>
          <w:szCs w:val="22"/>
          <w:lang w:eastAsia="zh-CN"/>
        </w:rPr>
        <w:t>ing</w:t>
      </w:r>
      <w:r w:rsidRPr="00527B22">
        <w:rPr>
          <w:szCs w:val="22"/>
          <w:lang w:eastAsia="zh-CN"/>
        </w:rPr>
        <w:t xml:space="preserve"> or recover</w:t>
      </w:r>
      <w:r w:rsidRPr="00527B22">
        <w:rPr>
          <w:rFonts w:hint="eastAsia"/>
          <w:szCs w:val="22"/>
          <w:lang w:eastAsia="zh-CN"/>
        </w:rPr>
        <w:t>ing</w:t>
      </w:r>
      <w:r w:rsidRPr="00527B22">
        <w:rPr>
          <w:szCs w:val="22"/>
          <w:lang w:eastAsia="zh-CN"/>
        </w:rPr>
        <w:t xml:space="preserve"> </w:t>
      </w:r>
      <w:r w:rsidRPr="00527B22">
        <w:rPr>
          <w:rFonts w:hint="eastAsia"/>
          <w:szCs w:val="22"/>
          <w:lang w:eastAsia="zh-CN"/>
        </w:rPr>
        <w:t xml:space="preserve">to the same target cell, and send the </w:t>
      </w:r>
      <w:r w:rsidRPr="00527B22">
        <w:rPr>
          <w:szCs w:val="22"/>
          <w:lang w:eastAsia="zh-CN"/>
        </w:rPr>
        <w:t>re-established or recovery</w:t>
      </w:r>
      <w:r w:rsidRPr="00527B22">
        <w:rPr>
          <w:rFonts w:hint="eastAsia"/>
          <w:szCs w:val="22"/>
          <w:lang w:eastAsia="zh-CN"/>
        </w:rPr>
        <w:t xml:space="preserve"> beam information</w:t>
      </w:r>
      <w:r w:rsidR="001E3583">
        <w:rPr>
          <w:rFonts w:hint="eastAsia"/>
          <w:szCs w:val="22"/>
          <w:lang w:eastAsia="zh-CN"/>
        </w:rPr>
        <w:t xml:space="preserve"> and/or</w:t>
      </w:r>
      <w:r w:rsidRPr="00527B22">
        <w:rPr>
          <w:szCs w:val="22"/>
          <w:lang w:eastAsia="zh-CN"/>
        </w:rPr>
        <w:t xml:space="preserve"> the TA value used at successful RACH-based access</w:t>
      </w:r>
      <w:r w:rsidRPr="00527B22">
        <w:rPr>
          <w:rFonts w:hint="eastAsia"/>
          <w:szCs w:val="22"/>
          <w:lang w:eastAsia="zh-CN"/>
        </w:rPr>
        <w:t xml:space="preserve"> to the source DU via the CU. </w:t>
      </w:r>
      <w:r w:rsidR="00E05933">
        <w:rPr>
          <w:rFonts w:eastAsia="Arial Unicode MS" w:hint="eastAsia"/>
          <w:lang w:eastAsia="zh-CN"/>
        </w:rPr>
        <w:t xml:space="preserve">However, for CLTM, since there is no </w:t>
      </w:r>
      <w:r w:rsidR="00B3582A">
        <w:rPr>
          <w:rFonts w:eastAsia="Arial Unicode MS" w:hint="eastAsia"/>
          <w:lang w:eastAsia="zh-CN"/>
        </w:rPr>
        <w:t>DU-CU</w:t>
      </w:r>
      <w:r w:rsidR="005E3CAF">
        <w:rPr>
          <w:rFonts w:eastAsia="Arial Unicode MS" w:hint="eastAsia"/>
          <w:lang w:eastAsia="zh-CN"/>
        </w:rPr>
        <w:t xml:space="preserve"> CELL SWITCH NOTIFICATION</w:t>
      </w:r>
      <w:r w:rsidR="00B3582A">
        <w:rPr>
          <w:rFonts w:eastAsia="Arial Unicode MS" w:hint="eastAsia"/>
          <w:lang w:eastAsia="zh-CN"/>
        </w:rPr>
        <w:t xml:space="preserve"> an</w:t>
      </w:r>
      <w:r w:rsidR="005E3CAF">
        <w:rPr>
          <w:rFonts w:eastAsia="Arial Unicode MS" w:hint="eastAsia"/>
          <w:lang w:eastAsia="zh-CN"/>
        </w:rPr>
        <w:t>d</w:t>
      </w:r>
      <w:r w:rsidR="00B3582A">
        <w:rPr>
          <w:rFonts w:eastAsia="Arial Unicode MS" w:hint="eastAsia"/>
          <w:lang w:eastAsia="zh-CN"/>
        </w:rPr>
        <w:t xml:space="preserve"> CU-DU CELL SWITCH NOTIFICATION message, the </w:t>
      </w:r>
      <w:r w:rsidR="00DC0248">
        <w:rPr>
          <w:rFonts w:eastAsia="Arial Unicode MS" w:hint="eastAsia"/>
          <w:lang w:eastAsia="zh-CN"/>
        </w:rPr>
        <w:t>target DU is not aware of the initiation of the CLTM cell switch procedure, and there</w:t>
      </w:r>
      <w:r w:rsidR="00BA5D5F">
        <w:rPr>
          <w:rFonts w:eastAsia="Arial Unicode MS" w:hint="eastAsia"/>
          <w:lang w:eastAsia="zh-CN"/>
        </w:rPr>
        <w:t xml:space="preserve">fore </w:t>
      </w:r>
      <w:r w:rsidR="00E52228">
        <w:rPr>
          <w:rFonts w:eastAsia="Arial Unicode MS" w:hint="eastAsia"/>
          <w:lang w:eastAsia="zh-CN"/>
        </w:rPr>
        <w:t>has no information of the beam selected by the UE</w:t>
      </w:r>
      <w:r w:rsidR="00640EED">
        <w:rPr>
          <w:rFonts w:eastAsia="Arial Unicode MS" w:hint="eastAsia"/>
          <w:lang w:eastAsia="zh-CN"/>
        </w:rPr>
        <w:t xml:space="preserve">, the </w:t>
      </w:r>
      <w:r w:rsidR="00FB2C8F">
        <w:rPr>
          <w:rFonts w:eastAsia="Arial Unicode MS" w:hint="eastAsia"/>
          <w:lang w:eastAsia="zh-CN"/>
        </w:rPr>
        <w:t>TA or TAT information</w:t>
      </w:r>
      <w:r w:rsidR="00640EED">
        <w:rPr>
          <w:rFonts w:eastAsia="Arial Unicode MS" w:hint="eastAsia"/>
          <w:lang w:eastAsia="zh-CN"/>
        </w:rPr>
        <w:t xml:space="preserve"> when the LTM cell switch is triggered</w:t>
      </w:r>
      <w:r w:rsidR="00E52228">
        <w:rPr>
          <w:rFonts w:eastAsia="Arial Unicode MS" w:hint="eastAsia"/>
          <w:lang w:eastAsia="zh-CN"/>
        </w:rPr>
        <w:t xml:space="preserve">, and even has no idea of whether </w:t>
      </w:r>
      <w:r w:rsidR="0093348B">
        <w:rPr>
          <w:rFonts w:eastAsia="Arial Unicode MS" w:hint="eastAsia"/>
          <w:lang w:eastAsia="zh-CN"/>
        </w:rPr>
        <w:t xml:space="preserve">the CLTM cell switch procedure is a normal one or the one triggered by </w:t>
      </w:r>
      <w:r w:rsidR="00640EED">
        <w:rPr>
          <w:rFonts w:eastAsia="Arial Unicode MS" w:hint="eastAsia"/>
          <w:lang w:eastAsia="zh-CN"/>
        </w:rPr>
        <w:t>LTM recovery</w:t>
      </w:r>
      <w:r w:rsidR="00590DDB" w:rsidRPr="00527B22">
        <w:rPr>
          <w:rFonts w:eastAsia="Arial Unicode MS" w:hint="eastAsia"/>
          <w:lang w:eastAsia="zh-CN"/>
        </w:rPr>
        <w:t xml:space="preserve">. </w:t>
      </w:r>
      <w:r w:rsidR="00C008B4">
        <w:rPr>
          <w:rFonts w:eastAsia="Arial Unicode MS" w:hint="eastAsia"/>
          <w:lang w:eastAsia="zh-CN"/>
        </w:rPr>
        <w:t xml:space="preserve">It </w:t>
      </w:r>
      <w:r w:rsidR="004D5482">
        <w:rPr>
          <w:rFonts w:eastAsia="Arial Unicode MS" w:hint="eastAsia"/>
          <w:lang w:eastAsia="zh-CN"/>
        </w:rPr>
        <w:t>would be</w:t>
      </w:r>
      <w:r w:rsidR="00C008B4">
        <w:rPr>
          <w:rFonts w:eastAsia="Arial Unicode MS" w:hint="eastAsia"/>
          <w:lang w:eastAsia="zh-CN"/>
        </w:rPr>
        <w:t xml:space="preserve"> easier for the UE to collect the information to optimize </w:t>
      </w:r>
      <w:r w:rsidR="004D5482">
        <w:rPr>
          <w:rFonts w:eastAsia="Arial Unicode MS" w:hint="eastAsia"/>
          <w:lang w:eastAsia="zh-CN"/>
        </w:rPr>
        <w:t>the concerned scenario.</w:t>
      </w:r>
    </w:p>
    <w:p w14:paraId="3ADD83F2" w14:textId="1C8FF4BC" w:rsidR="00FE6B6B" w:rsidRPr="00527B22" w:rsidRDefault="00C10B36" w:rsidP="0089411A">
      <w:pPr>
        <w:spacing w:before="120" w:after="0"/>
        <w:jc w:val="both"/>
        <w:rPr>
          <w:b/>
          <w:bCs/>
          <w:lang w:eastAsia="zh-CN"/>
        </w:rPr>
      </w:pPr>
      <w:r w:rsidRPr="00527B22">
        <w:rPr>
          <w:rFonts w:eastAsia="Arial Unicode MS" w:hint="eastAsia"/>
          <w:b/>
          <w:bCs/>
          <w:lang w:eastAsia="zh-CN"/>
        </w:rPr>
        <w:t>Pr</w:t>
      </w:r>
      <w:r w:rsidR="00E030DE" w:rsidRPr="00527B22">
        <w:rPr>
          <w:rFonts w:eastAsia="Arial Unicode MS" w:hint="eastAsia"/>
          <w:b/>
          <w:bCs/>
          <w:lang w:eastAsia="zh-CN"/>
        </w:rPr>
        <w:t>o</w:t>
      </w:r>
      <w:r w:rsidRPr="00527B22">
        <w:rPr>
          <w:rFonts w:eastAsia="Arial Unicode MS" w:hint="eastAsia"/>
          <w:b/>
          <w:bCs/>
          <w:lang w:eastAsia="zh-CN"/>
        </w:rPr>
        <w:t xml:space="preserve">posal </w:t>
      </w:r>
      <w:r w:rsidR="00E030DE" w:rsidRPr="00527B22">
        <w:rPr>
          <w:rFonts w:eastAsia="Arial Unicode MS" w:hint="eastAsia"/>
          <w:b/>
          <w:bCs/>
          <w:lang w:eastAsia="zh-CN"/>
        </w:rPr>
        <w:t>4</w:t>
      </w:r>
      <w:r w:rsidRPr="00527B22">
        <w:rPr>
          <w:rFonts w:eastAsia="Arial Unicode MS" w:hint="eastAsia"/>
          <w:b/>
          <w:bCs/>
          <w:lang w:eastAsia="zh-CN"/>
        </w:rPr>
        <w:t xml:space="preserve">. </w:t>
      </w:r>
      <w:r w:rsidR="00034B4E">
        <w:rPr>
          <w:rFonts w:eastAsia="Arial Unicode MS" w:hint="eastAsia"/>
          <w:b/>
          <w:bCs/>
          <w:lang w:eastAsia="zh-CN"/>
        </w:rPr>
        <w:t>For the</w:t>
      </w:r>
      <w:r w:rsidR="004378EC">
        <w:rPr>
          <w:rFonts w:eastAsia="Arial Unicode MS" w:hint="eastAsia"/>
          <w:b/>
          <w:bCs/>
          <w:lang w:eastAsia="zh-CN"/>
        </w:rPr>
        <w:t xml:space="preserve"> MRO of</w:t>
      </w:r>
      <w:r w:rsidR="00034B4E">
        <w:rPr>
          <w:rFonts w:eastAsia="Arial Unicode MS" w:hint="eastAsia"/>
          <w:b/>
          <w:bCs/>
          <w:lang w:eastAsia="zh-CN"/>
        </w:rPr>
        <w:t xml:space="preserve"> </w:t>
      </w:r>
      <w:r w:rsidR="001C6B35">
        <w:rPr>
          <w:rFonts w:eastAsia="Arial Unicode MS"/>
          <w:b/>
          <w:bCs/>
          <w:lang w:eastAsia="zh-CN"/>
        </w:rPr>
        <w:t>successful</w:t>
      </w:r>
      <w:r w:rsidR="00733ACA" w:rsidRPr="00733ACA">
        <w:rPr>
          <w:rFonts w:eastAsia="Arial Unicode MS"/>
          <w:b/>
          <w:bCs/>
          <w:lang w:eastAsia="zh-CN"/>
        </w:rPr>
        <w:t xml:space="preserve"> </w:t>
      </w:r>
      <w:r w:rsidR="00733ACA" w:rsidRPr="00733ACA">
        <w:rPr>
          <w:rFonts w:eastAsia="Arial Unicode MS" w:hint="eastAsia"/>
          <w:b/>
          <w:bCs/>
          <w:lang w:eastAsia="zh-CN"/>
        </w:rPr>
        <w:t xml:space="preserve">RACH-based access </w:t>
      </w:r>
      <w:r w:rsidR="00345E9A">
        <w:rPr>
          <w:rFonts w:eastAsia="Arial Unicode MS" w:hint="eastAsia"/>
          <w:b/>
          <w:bCs/>
          <w:lang w:eastAsia="zh-CN"/>
        </w:rPr>
        <w:t>when</w:t>
      </w:r>
      <w:r w:rsidR="00733ACA" w:rsidRPr="00733ACA">
        <w:rPr>
          <w:rFonts w:eastAsia="Arial Unicode MS" w:hint="eastAsia"/>
          <w:b/>
          <w:bCs/>
          <w:lang w:eastAsia="zh-CN"/>
        </w:rPr>
        <w:t xml:space="preserve"> </w:t>
      </w:r>
      <w:r w:rsidR="00733ACA" w:rsidRPr="00733ACA">
        <w:rPr>
          <w:rFonts w:eastAsia="Arial Unicode MS"/>
          <w:b/>
          <w:bCs/>
          <w:lang w:eastAsia="zh-CN"/>
        </w:rPr>
        <w:t>re-establish</w:t>
      </w:r>
      <w:r w:rsidR="00733ACA" w:rsidRPr="00733ACA">
        <w:rPr>
          <w:rFonts w:eastAsia="Arial Unicode MS" w:hint="eastAsia"/>
          <w:b/>
          <w:bCs/>
          <w:lang w:eastAsia="zh-CN"/>
        </w:rPr>
        <w:t>ing</w:t>
      </w:r>
      <w:r w:rsidR="00733ACA" w:rsidRPr="00733ACA">
        <w:rPr>
          <w:rFonts w:eastAsia="Arial Unicode MS"/>
          <w:b/>
          <w:bCs/>
          <w:lang w:eastAsia="zh-CN"/>
        </w:rPr>
        <w:t xml:space="preserve"> or recover</w:t>
      </w:r>
      <w:r w:rsidR="00733ACA" w:rsidRPr="00733ACA">
        <w:rPr>
          <w:rFonts w:eastAsia="Arial Unicode MS" w:hint="eastAsia"/>
          <w:b/>
          <w:bCs/>
          <w:lang w:eastAsia="zh-CN"/>
        </w:rPr>
        <w:t>ing</w:t>
      </w:r>
      <w:r w:rsidR="00733ACA" w:rsidRPr="00733ACA">
        <w:rPr>
          <w:rFonts w:eastAsia="Arial Unicode MS"/>
          <w:b/>
          <w:bCs/>
          <w:lang w:eastAsia="zh-CN"/>
        </w:rPr>
        <w:t xml:space="preserve"> </w:t>
      </w:r>
      <w:r w:rsidR="00733ACA" w:rsidRPr="00733ACA">
        <w:rPr>
          <w:rFonts w:eastAsia="Arial Unicode MS" w:hint="eastAsia"/>
          <w:b/>
          <w:bCs/>
          <w:lang w:eastAsia="zh-CN"/>
        </w:rPr>
        <w:t>to the same target cell</w:t>
      </w:r>
      <w:r w:rsidR="00FE7BCB">
        <w:rPr>
          <w:rFonts w:eastAsia="Arial Unicode MS" w:hint="eastAsia"/>
          <w:b/>
          <w:bCs/>
          <w:lang w:eastAsia="zh-CN"/>
        </w:rPr>
        <w:t xml:space="preserve">, </w:t>
      </w:r>
      <w:r w:rsidR="004D5482">
        <w:rPr>
          <w:rFonts w:eastAsia="Arial Unicode MS" w:hint="eastAsia"/>
          <w:b/>
          <w:bCs/>
          <w:lang w:eastAsia="zh-CN"/>
        </w:rPr>
        <w:t xml:space="preserve">UE-based </w:t>
      </w:r>
      <w:r w:rsidR="004D5482">
        <w:rPr>
          <w:rFonts w:eastAsia="Arial Unicode MS"/>
          <w:b/>
          <w:bCs/>
          <w:lang w:eastAsia="zh-CN"/>
        </w:rPr>
        <w:t>solution</w:t>
      </w:r>
      <w:r w:rsidR="004D5482">
        <w:rPr>
          <w:rFonts w:eastAsia="Arial Unicode MS" w:hint="eastAsia"/>
          <w:b/>
          <w:bCs/>
          <w:lang w:eastAsia="zh-CN"/>
        </w:rPr>
        <w:t xml:space="preserve"> should be used</w:t>
      </w:r>
      <w:r w:rsidR="00FE270B" w:rsidRPr="00527B22">
        <w:rPr>
          <w:rFonts w:eastAsia="Arial Unicode MS" w:hint="eastAsia"/>
          <w:b/>
          <w:bCs/>
          <w:lang w:eastAsia="zh-CN"/>
        </w:rPr>
        <w:t>.</w:t>
      </w:r>
    </w:p>
    <w:p w14:paraId="10D441DE" w14:textId="77777777" w:rsidR="00BC3E3B" w:rsidRPr="001C6B35" w:rsidRDefault="00BC3E3B" w:rsidP="004A5340">
      <w:pPr>
        <w:spacing w:before="120" w:after="0"/>
        <w:rPr>
          <w:b/>
          <w:bCs/>
          <w:lang w:eastAsia="zh-CN"/>
        </w:rPr>
      </w:pPr>
    </w:p>
    <w:p w14:paraId="749AB376" w14:textId="2E01ED1B" w:rsidR="00886E4F" w:rsidRDefault="007D0D35" w:rsidP="00886E4F">
      <w:pPr>
        <w:spacing w:before="120" w:after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the last meeting, </w:t>
      </w:r>
      <w:r w:rsidR="00EF4F8F">
        <w:rPr>
          <w:rFonts w:hint="eastAsia"/>
          <w:lang w:eastAsia="zh-CN"/>
        </w:rPr>
        <w:t>it was agreed to optimize the case of failure caused by i</w:t>
      </w:r>
      <w:r w:rsidR="00EF4F8F" w:rsidRPr="00EF4F8F">
        <w:rPr>
          <w:lang w:eastAsia="zh-CN"/>
        </w:rPr>
        <w:t>nappropriate configuration on CLTM TAT</w:t>
      </w:r>
      <w:r w:rsidR="00EF4F8F">
        <w:rPr>
          <w:rFonts w:hint="eastAsia"/>
          <w:lang w:eastAsia="zh-CN"/>
        </w:rPr>
        <w:t>,</w:t>
      </w:r>
      <w:r w:rsidR="000949C8">
        <w:rPr>
          <w:rFonts w:hint="eastAsia"/>
          <w:lang w:eastAsia="zh-CN"/>
        </w:rPr>
        <w:t xml:space="preserve"> which in our understanding means that for example the CLTM TAT is set too long, and results in the case that when the</w:t>
      </w:r>
      <w:r w:rsidR="004C0D57">
        <w:rPr>
          <w:rFonts w:hint="eastAsia"/>
          <w:lang w:eastAsia="zh-CN"/>
        </w:rPr>
        <w:t xml:space="preserve"> CLTM is initiated, the CLTM TAT is still running, however the UE is actually already unsynchronized with the target cell and therefore th</w:t>
      </w:r>
      <w:r w:rsidR="00E57584">
        <w:rPr>
          <w:rFonts w:hint="eastAsia"/>
          <w:lang w:eastAsia="zh-CN"/>
        </w:rPr>
        <w:t>e RACH-less CLTM procedure fails</w:t>
      </w:r>
      <w:r w:rsidR="004C0D57">
        <w:rPr>
          <w:rFonts w:hint="eastAsia"/>
          <w:lang w:eastAsia="zh-CN"/>
        </w:rPr>
        <w:t>.</w:t>
      </w:r>
      <w:r w:rsidR="00853BB8">
        <w:rPr>
          <w:rFonts w:hint="eastAsia"/>
          <w:lang w:eastAsia="zh-CN"/>
        </w:rPr>
        <w:t xml:space="preserve"> </w:t>
      </w:r>
      <w:r w:rsidR="002A11C5">
        <w:rPr>
          <w:rFonts w:hint="eastAsia"/>
          <w:lang w:eastAsia="zh-CN"/>
        </w:rPr>
        <w:t>Or the value of TAT is set too short, and results in the case that the UE fallback</w:t>
      </w:r>
      <w:r w:rsidR="006C3599">
        <w:rPr>
          <w:rFonts w:hint="eastAsia"/>
          <w:lang w:eastAsia="zh-CN"/>
        </w:rPr>
        <w:t>s</w:t>
      </w:r>
      <w:r w:rsidR="002A11C5">
        <w:rPr>
          <w:rFonts w:hint="eastAsia"/>
          <w:lang w:eastAsia="zh-CN"/>
        </w:rPr>
        <w:t xml:space="preserve"> from RACH-less LTM to RACH-based LTM</w:t>
      </w:r>
      <w:r w:rsidR="00BD2013">
        <w:rPr>
          <w:rFonts w:hint="eastAsia"/>
          <w:lang w:eastAsia="zh-CN"/>
        </w:rPr>
        <w:t xml:space="preserve"> </w:t>
      </w:r>
      <w:r w:rsidR="006C3599">
        <w:rPr>
          <w:rFonts w:hint="eastAsia"/>
          <w:lang w:eastAsia="zh-CN"/>
        </w:rPr>
        <w:t>due to TAT expiry during the CLTM execution</w:t>
      </w:r>
      <w:r w:rsidR="002A11C5">
        <w:rPr>
          <w:rFonts w:hint="eastAsia"/>
          <w:lang w:eastAsia="zh-CN"/>
        </w:rPr>
        <w:t xml:space="preserve">. </w:t>
      </w:r>
      <w:r w:rsidR="004C0D57">
        <w:rPr>
          <w:rFonts w:hint="eastAsia"/>
          <w:lang w:eastAsia="zh-CN"/>
        </w:rPr>
        <w:t xml:space="preserve">To optimize this </w:t>
      </w:r>
      <w:r w:rsidR="00E57584">
        <w:rPr>
          <w:rFonts w:hint="eastAsia"/>
          <w:lang w:eastAsia="zh-CN"/>
        </w:rPr>
        <w:t>failure case, the UE shall log</w:t>
      </w:r>
      <w:r w:rsidR="009C6E70">
        <w:rPr>
          <w:rFonts w:hint="eastAsia"/>
          <w:lang w:eastAsia="zh-CN"/>
        </w:rPr>
        <w:t xml:space="preserve"> and report to the network</w:t>
      </w:r>
      <w:r w:rsidR="00E57584">
        <w:rPr>
          <w:rFonts w:hint="eastAsia"/>
          <w:lang w:eastAsia="zh-CN"/>
        </w:rPr>
        <w:t xml:space="preserve"> the remaining time of the </w:t>
      </w:r>
      <w:r w:rsidR="00D81F4D">
        <w:rPr>
          <w:rFonts w:hint="eastAsia"/>
          <w:lang w:eastAsia="zh-CN"/>
        </w:rPr>
        <w:t xml:space="preserve">CLTM TAT </w:t>
      </w:r>
      <w:r w:rsidR="009C6E70">
        <w:rPr>
          <w:rFonts w:hint="eastAsia"/>
          <w:lang w:eastAsia="zh-CN"/>
        </w:rPr>
        <w:t>when the CLTM is initiated</w:t>
      </w:r>
      <w:r w:rsidR="00BD6CEA">
        <w:rPr>
          <w:rFonts w:hint="eastAsia"/>
          <w:lang w:eastAsia="zh-CN"/>
        </w:rPr>
        <w:t>, such that the network can further optimize the TAT value for the candidate cell</w:t>
      </w:r>
      <w:r w:rsidR="009D26D6">
        <w:rPr>
          <w:rFonts w:hint="eastAsia"/>
          <w:lang w:eastAsia="zh-CN"/>
        </w:rPr>
        <w:t>.</w:t>
      </w:r>
    </w:p>
    <w:p w14:paraId="4743442C" w14:textId="0D56C9AE" w:rsidR="004C0D57" w:rsidRDefault="004C0D57" w:rsidP="00886E4F">
      <w:pPr>
        <w:spacing w:before="120" w:after="0"/>
        <w:jc w:val="both"/>
        <w:rPr>
          <w:b/>
          <w:bCs/>
          <w:lang w:eastAsia="zh-CN"/>
        </w:rPr>
      </w:pPr>
      <w:r w:rsidRPr="00164E61">
        <w:rPr>
          <w:rFonts w:hint="eastAsia"/>
          <w:b/>
          <w:bCs/>
          <w:lang w:eastAsia="zh-CN"/>
        </w:rPr>
        <w:t xml:space="preserve">Proposal 5. The UE </w:t>
      </w:r>
      <w:r w:rsidR="00164E61" w:rsidRPr="00164E61">
        <w:rPr>
          <w:rFonts w:hint="eastAsia"/>
          <w:b/>
          <w:bCs/>
          <w:lang w:eastAsia="zh-CN"/>
        </w:rPr>
        <w:t>stores</w:t>
      </w:r>
      <w:r w:rsidR="00BD6CEA">
        <w:rPr>
          <w:rFonts w:hint="eastAsia"/>
          <w:b/>
          <w:bCs/>
          <w:lang w:eastAsia="zh-CN"/>
        </w:rPr>
        <w:t xml:space="preserve"> and report</w:t>
      </w:r>
      <w:r w:rsidR="00884AD9">
        <w:rPr>
          <w:rFonts w:hint="eastAsia"/>
          <w:b/>
          <w:bCs/>
          <w:lang w:eastAsia="zh-CN"/>
        </w:rPr>
        <w:t>s</w:t>
      </w:r>
      <w:r w:rsidR="00164E61" w:rsidRPr="00164E61">
        <w:rPr>
          <w:rFonts w:hint="eastAsia"/>
          <w:b/>
          <w:bCs/>
          <w:lang w:eastAsia="zh-CN"/>
        </w:rPr>
        <w:t xml:space="preserve"> the remaining time of CLTM TAT</w:t>
      </w:r>
      <w:r w:rsidR="009C6E70">
        <w:rPr>
          <w:rFonts w:hint="eastAsia"/>
          <w:b/>
          <w:bCs/>
          <w:lang w:eastAsia="zh-CN"/>
        </w:rPr>
        <w:t xml:space="preserve"> when the CLTM is initiated</w:t>
      </w:r>
      <w:r w:rsidR="00164E61" w:rsidRPr="00164E61">
        <w:rPr>
          <w:rFonts w:hint="eastAsia"/>
          <w:b/>
          <w:bCs/>
          <w:lang w:eastAsia="zh-CN"/>
        </w:rPr>
        <w:t>.</w:t>
      </w:r>
    </w:p>
    <w:p w14:paraId="1D0C36D9" w14:textId="77777777" w:rsidR="002262AE" w:rsidRDefault="002262AE" w:rsidP="0033475F">
      <w:pPr>
        <w:spacing w:before="120" w:after="0"/>
        <w:jc w:val="both"/>
        <w:rPr>
          <w:lang w:eastAsia="zh-CN"/>
        </w:rPr>
      </w:pPr>
    </w:p>
    <w:p w14:paraId="31266707" w14:textId="75C837A9" w:rsidR="0033475F" w:rsidRDefault="0033475F" w:rsidP="0033475F">
      <w:pPr>
        <w:spacing w:before="120" w:after="0"/>
        <w:jc w:val="both"/>
        <w:rPr>
          <w:lang w:eastAsia="zh-CN"/>
        </w:rPr>
      </w:pPr>
      <w:r w:rsidRPr="00D84A68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the above proposals related to UE side data collection for MRO of CLTM, e.g., Proposal 1, </w:t>
      </w:r>
      <w:r w:rsidR="00B560CA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and 5, if agreeable, RAN3 send LS to RAN2 to inform the agreement made by RAN3.</w:t>
      </w:r>
    </w:p>
    <w:p w14:paraId="4377ECE0" w14:textId="0C9BD815" w:rsidR="000058DB" w:rsidRPr="00B560CA" w:rsidRDefault="0033475F" w:rsidP="00886E4F">
      <w:pPr>
        <w:spacing w:before="120" w:after="0"/>
        <w:jc w:val="both"/>
        <w:rPr>
          <w:b/>
          <w:bCs/>
          <w:lang w:eastAsia="zh-CN"/>
        </w:rPr>
      </w:pPr>
      <w:r w:rsidRPr="007B373B">
        <w:rPr>
          <w:rFonts w:hint="eastAsia"/>
          <w:b/>
          <w:bCs/>
          <w:lang w:eastAsia="zh-CN"/>
        </w:rPr>
        <w:t xml:space="preserve">Proposal 6. </w:t>
      </w:r>
      <w:r>
        <w:rPr>
          <w:rFonts w:hint="eastAsia"/>
          <w:b/>
          <w:bCs/>
          <w:lang w:eastAsia="zh-CN"/>
        </w:rPr>
        <w:t>RAN3 s</w:t>
      </w:r>
      <w:r w:rsidRPr="007B373B">
        <w:rPr>
          <w:rFonts w:hint="eastAsia"/>
          <w:b/>
          <w:bCs/>
          <w:lang w:eastAsia="zh-CN"/>
        </w:rPr>
        <w:t>end</w:t>
      </w:r>
      <w:r>
        <w:rPr>
          <w:rFonts w:hint="eastAsia"/>
          <w:b/>
          <w:bCs/>
          <w:lang w:eastAsia="zh-CN"/>
        </w:rPr>
        <w:t>s</w:t>
      </w:r>
      <w:r w:rsidRPr="007B373B">
        <w:rPr>
          <w:rFonts w:hint="eastAsia"/>
          <w:b/>
          <w:bCs/>
          <w:lang w:eastAsia="zh-CN"/>
        </w:rPr>
        <w:t xml:space="preserve"> LS to RAN2 to inform the agreement</w:t>
      </w:r>
      <w:r w:rsidR="00884AD9">
        <w:rPr>
          <w:rFonts w:hint="eastAsia"/>
          <w:b/>
          <w:bCs/>
          <w:lang w:eastAsia="zh-CN"/>
        </w:rPr>
        <w:t>(s)</w:t>
      </w:r>
      <w:r w:rsidRPr="007B373B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of</w:t>
      </w:r>
      <w:r w:rsidRPr="007B373B">
        <w:rPr>
          <w:rFonts w:hint="eastAsia"/>
          <w:b/>
          <w:bCs/>
          <w:lang w:eastAsia="zh-CN"/>
        </w:rPr>
        <w:t xml:space="preserve"> UE side data collection for MRO of CLTM</w:t>
      </w:r>
      <w:r>
        <w:rPr>
          <w:rFonts w:hint="eastAsia"/>
          <w:b/>
          <w:bCs/>
          <w:lang w:eastAsia="zh-CN"/>
        </w:rPr>
        <w:t>, if any</w:t>
      </w:r>
      <w:r w:rsidRPr="007B373B">
        <w:rPr>
          <w:rFonts w:hint="eastAsia"/>
          <w:b/>
          <w:bCs/>
          <w:lang w:eastAsia="zh-CN"/>
        </w:rPr>
        <w:t>.</w:t>
      </w:r>
    </w:p>
    <w:p w14:paraId="155C2291" w14:textId="77777777" w:rsidR="00005CC8" w:rsidRPr="00675BEA" w:rsidRDefault="00005CC8" w:rsidP="00005CC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Arial Unicode MS" w:hAnsi="Arial"/>
          <w:sz w:val="32"/>
        </w:rPr>
      </w:pPr>
      <w:r>
        <w:rPr>
          <w:rFonts w:ascii="Arial" w:eastAsia="Arial Unicode MS" w:hAnsi="Arial"/>
          <w:sz w:val="32"/>
        </w:rPr>
        <w:t>3</w:t>
      </w:r>
      <w:r w:rsidRPr="002C6C08">
        <w:rPr>
          <w:rFonts w:ascii="Arial" w:eastAsia="Arial Unicode MS" w:hAnsi="Arial"/>
          <w:sz w:val="32"/>
        </w:rPr>
        <w:t xml:space="preserve">. </w:t>
      </w:r>
      <w:r>
        <w:rPr>
          <w:rFonts w:ascii="Arial" w:eastAsia="Arial Unicode MS" w:hAnsi="Arial"/>
          <w:sz w:val="32"/>
        </w:rPr>
        <w:t>Conclusion</w:t>
      </w:r>
    </w:p>
    <w:p w14:paraId="0AA6CA7A" w14:textId="318E242B" w:rsidR="00005CC8" w:rsidRPr="00605B5F" w:rsidRDefault="004E756B" w:rsidP="0065774F">
      <w:pPr>
        <w:tabs>
          <w:tab w:val="num" w:pos="1440"/>
        </w:tabs>
        <w:spacing w:before="120" w:after="0"/>
        <w:rPr>
          <w:rFonts w:eastAsia="DengXian"/>
          <w:lang w:eastAsia="zh-CN"/>
        </w:rPr>
      </w:pPr>
      <w:r w:rsidRPr="00DE7822">
        <w:rPr>
          <w:bCs/>
        </w:rPr>
        <w:t xml:space="preserve">In </w:t>
      </w:r>
      <w:r>
        <w:rPr>
          <w:bCs/>
        </w:rPr>
        <w:t xml:space="preserve">this contribution </w:t>
      </w:r>
      <w:r w:rsidRPr="00DE7822">
        <w:rPr>
          <w:bCs/>
        </w:rPr>
        <w:t xml:space="preserve">we made </w:t>
      </w:r>
      <w:r>
        <w:rPr>
          <w:bCs/>
        </w:rPr>
        <w:t>the following proposals</w:t>
      </w:r>
      <w:r w:rsidR="00005CC8" w:rsidRPr="00605B5F">
        <w:rPr>
          <w:rFonts w:eastAsia="DengXian"/>
          <w:lang w:eastAsia="zh-CN"/>
        </w:rPr>
        <w:t>:</w:t>
      </w:r>
    </w:p>
    <w:p w14:paraId="534AFDD9" w14:textId="77777777" w:rsidR="001D54E7" w:rsidRDefault="001D54E7" w:rsidP="001D54E7">
      <w:pPr>
        <w:spacing w:before="120" w:after="0"/>
        <w:jc w:val="both"/>
        <w:rPr>
          <w:rFonts w:eastAsia="Arial Unicode MS"/>
          <w:b/>
          <w:bCs/>
          <w:lang w:eastAsia="zh-CN"/>
        </w:rPr>
      </w:pPr>
      <w:r w:rsidRPr="002B1D33">
        <w:rPr>
          <w:rFonts w:eastAsia="Arial Unicode MS" w:hint="eastAsia"/>
          <w:b/>
          <w:bCs/>
          <w:lang w:eastAsia="zh-CN"/>
        </w:rPr>
        <w:t xml:space="preserve">Proposal 1: </w:t>
      </w:r>
      <w:r>
        <w:rPr>
          <w:rFonts w:eastAsia="Arial Unicode MS" w:hint="eastAsia"/>
          <w:b/>
          <w:bCs/>
          <w:lang w:eastAsia="zh-CN"/>
        </w:rPr>
        <w:t>For CLTM failure caused by i</w:t>
      </w:r>
      <w:r w:rsidRPr="00967FDC">
        <w:rPr>
          <w:rFonts w:eastAsia="Arial Unicode MS"/>
          <w:b/>
          <w:bCs/>
          <w:lang w:eastAsia="zh-CN"/>
        </w:rPr>
        <w:t xml:space="preserve">nappropriate </w:t>
      </w:r>
      <w:r w:rsidRPr="00967FDC">
        <w:rPr>
          <w:rFonts w:eastAsia="Arial Unicode MS" w:hint="eastAsia"/>
          <w:b/>
          <w:bCs/>
          <w:lang w:eastAsia="zh-CN"/>
        </w:rPr>
        <w:t>L</w:t>
      </w:r>
      <w:r>
        <w:rPr>
          <w:rFonts w:eastAsia="Arial Unicode MS" w:hint="eastAsia"/>
          <w:b/>
          <w:bCs/>
          <w:lang w:eastAsia="zh-CN"/>
        </w:rPr>
        <w:t>3</w:t>
      </w:r>
      <w:r w:rsidRPr="00967FDC">
        <w:rPr>
          <w:rFonts w:eastAsia="Arial Unicode MS" w:hint="eastAsia"/>
          <w:b/>
          <w:bCs/>
          <w:lang w:eastAsia="zh-CN"/>
        </w:rPr>
        <w:t xml:space="preserve"> </w:t>
      </w:r>
      <w:r w:rsidRPr="00967FDC">
        <w:rPr>
          <w:rFonts w:eastAsia="Arial Unicode MS"/>
          <w:b/>
          <w:bCs/>
          <w:lang w:eastAsia="zh-CN"/>
        </w:rPr>
        <w:t>CLTM execution conditions</w:t>
      </w:r>
      <w:r w:rsidRPr="00967FDC">
        <w:rPr>
          <w:rFonts w:eastAsia="Arial Unicode MS" w:hint="eastAsia"/>
          <w:b/>
          <w:bCs/>
          <w:lang w:eastAsia="zh-CN"/>
        </w:rPr>
        <w:t>,</w:t>
      </w:r>
      <w:r>
        <w:rPr>
          <w:rFonts w:eastAsia="Arial Unicode MS" w:hint="eastAsia"/>
          <w:b/>
          <w:bCs/>
          <w:lang w:eastAsia="zh-CN"/>
        </w:rPr>
        <w:t xml:space="preserve"> the same as MRO for CHO, the UE logs and reports in RLF-report the following information for the LTM candidate cell:</w:t>
      </w:r>
    </w:p>
    <w:p w14:paraId="7EF94A4A" w14:textId="77777777" w:rsidR="001D54E7" w:rsidRPr="004C657E" w:rsidRDefault="001D54E7" w:rsidP="001D54E7">
      <w:pPr>
        <w:pStyle w:val="afa"/>
        <w:numPr>
          <w:ilvl w:val="0"/>
          <w:numId w:val="17"/>
        </w:numPr>
        <w:spacing w:beforeLines="50" w:before="120" w:after="0"/>
        <w:ind w:left="442" w:firstLineChars="0" w:hanging="442"/>
        <w:jc w:val="both"/>
        <w:rPr>
          <w:rFonts w:eastAsia="Arial Unicode MS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The L3 </w:t>
      </w:r>
      <w:r w:rsidRPr="004C657E">
        <w:rPr>
          <w:b/>
          <w:bCs/>
          <w:lang w:eastAsia="zh-CN"/>
        </w:rPr>
        <w:t>execution</w:t>
      </w:r>
      <w:r w:rsidRPr="004C657E">
        <w:rPr>
          <w:rFonts w:hint="eastAsia"/>
          <w:b/>
          <w:bCs/>
          <w:lang w:eastAsia="zh-CN"/>
        </w:rPr>
        <w:t xml:space="preserve"> condition which was </w:t>
      </w:r>
      <w:r w:rsidRPr="004C657E">
        <w:rPr>
          <w:b/>
          <w:bCs/>
          <w:lang w:eastAsia="zh-CN"/>
        </w:rPr>
        <w:t>fulfilled</w:t>
      </w:r>
      <w:r w:rsidRPr="004C657E">
        <w:rPr>
          <w:rFonts w:hint="eastAsia"/>
          <w:b/>
          <w:bCs/>
          <w:lang w:eastAsia="zh-CN"/>
        </w:rPr>
        <w:t xml:space="preserve"> first in tim</w:t>
      </w:r>
      <w:r>
        <w:rPr>
          <w:rFonts w:hint="eastAsia"/>
          <w:b/>
          <w:bCs/>
          <w:lang w:eastAsia="zh-CN"/>
        </w:rPr>
        <w:t>e</w:t>
      </w:r>
    </w:p>
    <w:p w14:paraId="3CA3FEA1" w14:textId="77777777" w:rsidR="001D54E7" w:rsidRPr="004C657E" w:rsidRDefault="001D54E7" w:rsidP="001D54E7">
      <w:pPr>
        <w:pStyle w:val="afa"/>
        <w:numPr>
          <w:ilvl w:val="0"/>
          <w:numId w:val="17"/>
        </w:numPr>
        <w:spacing w:beforeLines="50" w:before="120" w:after="0"/>
        <w:ind w:left="442" w:firstLineChars="0" w:hanging="442"/>
        <w:jc w:val="both"/>
        <w:rPr>
          <w:rFonts w:eastAsia="Arial Unicode MS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T</w:t>
      </w:r>
      <w:r w:rsidRPr="004C657E">
        <w:rPr>
          <w:rFonts w:hint="eastAsia"/>
          <w:b/>
          <w:bCs/>
          <w:lang w:eastAsia="zh-CN"/>
        </w:rPr>
        <w:t xml:space="preserve">he </w:t>
      </w:r>
      <w:r w:rsidRPr="004C657E">
        <w:rPr>
          <w:b/>
          <w:bCs/>
          <w:lang w:eastAsia="zh-CN"/>
        </w:rPr>
        <w:t>elapsed</w:t>
      </w:r>
      <w:r w:rsidRPr="004C657E">
        <w:rPr>
          <w:rFonts w:hint="eastAsia"/>
          <w:b/>
          <w:bCs/>
          <w:lang w:eastAsia="zh-CN"/>
        </w:rPr>
        <w:t xml:space="preserve"> time between the time point of fulfilling the</w:t>
      </w:r>
      <w:r>
        <w:rPr>
          <w:rFonts w:hint="eastAsia"/>
          <w:b/>
          <w:bCs/>
          <w:lang w:eastAsia="zh-CN"/>
        </w:rPr>
        <w:t xml:space="preserve"> L3 execution</w:t>
      </w:r>
      <w:r w:rsidRPr="004C657E">
        <w:rPr>
          <w:rFonts w:hint="eastAsia"/>
          <w:b/>
          <w:bCs/>
          <w:lang w:eastAsia="zh-CN"/>
        </w:rPr>
        <w:t xml:space="preserve"> condition that was </w:t>
      </w:r>
      <w:r w:rsidRPr="004C657E">
        <w:rPr>
          <w:b/>
          <w:bCs/>
          <w:lang w:eastAsia="zh-CN"/>
        </w:rPr>
        <w:t>fulfilled</w:t>
      </w:r>
      <w:r w:rsidRPr="004C657E">
        <w:rPr>
          <w:rFonts w:hint="eastAsia"/>
          <w:b/>
          <w:bCs/>
          <w:lang w:eastAsia="zh-CN"/>
        </w:rPr>
        <w:t xml:space="preserve"> first and the time point of fulfilling the </w:t>
      </w:r>
      <w:r>
        <w:rPr>
          <w:rFonts w:hint="eastAsia"/>
          <w:b/>
          <w:bCs/>
          <w:lang w:eastAsia="zh-CN"/>
        </w:rPr>
        <w:t xml:space="preserve">L3 execution </w:t>
      </w:r>
      <w:r w:rsidRPr="004C657E">
        <w:rPr>
          <w:rFonts w:hint="eastAsia"/>
          <w:b/>
          <w:bCs/>
          <w:lang w:eastAsia="zh-CN"/>
        </w:rPr>
        <w:t>condition that was fulfilled second</w:t>
      </w:r>
    </w:p>
    <w:p w14:paraId="2D99AFDA" w14:textId="77777777" w:rsidR="00B95EC6" w:rsidRPr="00B95EC6" w:rsidRDefault="00B95EC6" w:rsidP="00B95EC6">
      <w:pPr>
        <w:spacing w:before="120" w:after="0"/>
        <w:jc w:val="both"/>
        <w:rPr>
          <w:rFonts w:eastAsia="Arial Unicode MS"/>
          <w:b/>
          <w:bCs/>
          <w:lang w:eastAsia="zh-CN"/>
        </w:rPr>
      </w:pPr>
      <w:r w:rsidRPr="00B95EC6">
        <w:rPr>
          <w:rFonts w:eastAsia="Arial Unicode MS" w:hint="eastAsia"/>
          <w:b/>
          <w:bCs/>
          <w:lang w:eastAsia="zh-CN"/>
        </w:rPr>
        <w:t>Proposal 2. For CLTM failure caused by i</w:t>
      </w:r>
      <w:r w:rsidRPr="00B95EC6">
        <w:rPr>
          <w:rFonts w:eastAsia="Arial Unicode MS"/>
          <w:b/>
          <w:bCs/>
          <w:lang w:eastAsia="zh-CN"/>
        </w:rPr>
        <w:t xml:space="preserve">nappropriate </w:t>
      </w:r>
      <w:r w:rsidRPr="00B95EC6">
        <w:rPr>
          <w:rFonts w:eastAsia="Arial Unicode MS" w:hint="eastAsia"/>
          <w:b/>
          <w:bCs/>
          <w:lang w:eastAsia="zh-CN"/>
        </w:rPr>
        <w:t xml:space="preserve">L1 </w:t>
      </w:r>
      <w:r w:rsidRPr="00B95EC6">
        <w:rPr>
          <w:rFonts w:eastAsia="Arial Unicode MS"/>
          <w:b/>
          <w:bCs/>
          <w:lang w:eastAsia="zh-CN"/>
        </w:rPr>
        <w:t>CLTM execution condition</w:t>
      </w:r>
      <w:r w:rsidRPr="00B95EC6">
        <w:rPr>
          <w:rFonts w:eastAsia="Arial Unicode MS" w:hint="eastAsia"/>
          <w:b/>
          <w:bCs/>
          <w:lang w:eastAsia="zh-CN"/>
        </w:rPr>
        <w:t>, the F1 signalling and procedure for intra-CU LTM failure (i.e., too early LTM, too late LTM and LTM to wrong cell) for can be reused.</w:t>
      </w:r>
    </w:p>
    <w:p w14:paraId="7E8767B4" w14:textId="34D1AB2F" w:rsidR="00B95EC6" w:rsidRPr="00527B22" w:rsidRDefault="00B95EC6" w:rsidP="00B95EC6">
      <w:pPr>
        <w:spacing w:before="120" w:after="0"/>
        <w:jc w:val="both"/>
        <w:rPr>
          <w:b/>
          <w:bCs/>
          <w:lang w:eastAsia="zh-CN"/>
        </w:rPr>
      </w:pPr>
      <w:r w:rsidRPr="00527B22">
        <w:rPr>
          <w:rFonts w:eastAsia="Arial Unicode MS" w:hint="eastAsia"/>
          <w:b/>
          <w:bCs/>
          <w:lang w:eastAsia="zh-CN"/>
        </w:rPr>
        <w:t xml:space="preserve">Proposal 3. </w:t>
      </w:r>
      <w:r>
        <w:rPr>
          <w:rFonts w:eastAsia="Arial Unicode MS" w:hint="eastAsia"/>
          <w:b/>
          <w:bCs/>
          <w:lang w:eastAsia="zh-CN"/>
        </w:rPr>
        <w:t>F</w:t>
      </w:r>
      <w:r w:rsidRPr="00527B22">
        <w:rPr>
          <w:rFonts w:eastAsia="Arial Unicode MS" w:hint="eastAsia"/>
          <w:b/>
          <w:bCs/>
          <w:lang w:eastAsia="zh-CN"/>
        </w:rPr>
        <w:t>or BFR shortly after successful intra-CU CLTM</w:t>
      </w:r>
      <w:r>
        <w:rPr>
          <w:rFonts w:eastAsia="Arial Unicode MS" w:hint="eastAsia"/>
          <w:b/>
          <w:bCs/>
          <w:lang w:eastAsia="zh-CN"/>
        </w:rPr>
        <w:t xml:space="preserve">, in addition to the recovery beam, the target DU also provides </w:t>
      </w:r>
      <w:r w:rsidR="00B560CA">
        <w:rPr>
          <w:rFonts w:eastAsia="Arial Unicode MS" w:hint="eastAsia"/>
          <w:b/>
          <w:bCs/>
          <w:lang w:eastAsia="zh-CN"/>
        </w:rPr>
        <w:t xml:space="preserve">to the source DU via the CU, </w:t>
      </w:r>
      <w:r>
        <w:rPr>
          <w:rFonts w:eastAsia="Arial Unicode MS" w:hint="eastAsia"/>
          <w:b/>
          <w:bCs/>
          <w:lang w:eastAsia="zh-CN"/>
        </w:rPr>
        <w:t>the information of target cell and selected beam</w:t>
      </w:r>
      <w:r w:rsidRPr="00527B22">
        <w:rPr>
          <w:rFonts w:eastAsia="Arial Unicode MS" w:hint="eastAsia"/>
          <w:b/>
          <w:bCs/>
          <w:lang w:eastAsia="zh-CN"/>
        </w:rPr>
        <w:t>.</w:t>
      </w:r>
    </w:p>
    <w:p w14:paraId="620C7FAC" w14:textId="5858A07C" w:rsidR="00FA5151" w:rsidRPr="003709F7" w:rsidRDefault="00FA5151" w:rsidP="00FA5151">
      <w:pPr>
        <w:spacing w:before="120" w:after="0"/>
        <w:jc w:val="both"/>
        <w:rPr>
          <w:b/>
          <w:bCs/>
          <w:lang w:eastAsia="zh-CN"/>
        </w:rPr>
      </w:pPr>
      <w:r w:rsidRPr="00527B22">
        <w:rPr>
          <w:rFonts w:eastAsia="Arial Unicode MS" w:hint="eastAsia"/>
          <w:b/>
          <w:bCs/>
          <w:lang w:eastAsia="zh-CN"/>
        </w:rPr>
        <w:t xml:space="preserve">Proposal 4. </w:t>
      </w:r>
      <w:r>
        <w:rPr>
          <w:rFonts w:eastAsia="Arial Unicode MS" w:hint="eastAsia"/>
          <w:b/>
          <w:bCs/>
          <w:lang w:eastAsia="zh-CN"/>
        </w:rPr>
        <w:t xml:space="preserve">For the MRO of </w:t>
      </w:r>
      <w:r w:rsidRPr="00733ACA">
        <w:rPr>
          <w:rFonts w:eastAsia="Arial Unicode MS" w:hint="eastAsia"/>
          <w:b/>
          <w:bCs/>
          <w:lang w:eastAsia="zh-CN"/>
        </w:rPr>
        <w:t xml:space="preserve">UE successfully </w:t>
      </w:r>
      <w:r w:rsidRPr="00733ACA">
        <w:rPr>
          <w:rFonts w:eastAsia="Arial Unicode MS"/>
          <w:b/>
          <w:bCs/>
          <w:lang w:eastAsia="zh-CN"/>
        </w:rPr>
        <w:t xml:space="preserve">performs </w:t>
      </w:r>
      <w:r w:rsidRPr="00733ACA">
        <w:rPr>
          <w:rFonts w:eastAsia="Arial Unicode MS" w:hint="eastAsia"/>
          <w:b/>
          <w:bCs/>
          <w:lang w:eastAsia="zh-CN"/>
        </w:rPr>
        <w:t xml:space="preserve">a RACH-based access </w:t>
      </w:r>
      <w:r w:rsidRPr="00733ACA">
        <w:rPr>
          <w:rFonts w:eastAsia="Arial Unicode MS"/>
          <w:b/>
          <w:bCs/>
          <w:lang w:eastAsia="zh-CN"/>
        </w:rPr>
        <w:t>while</w:t>
      </w:r>
      <w:r w:rsidRPr="00733ACA">
        <w:rPr>
          <w:rFonts w:eastAsia="Arial Unicode MS" w:hint="eastAsia"/>
          <w:b/>
          <w:bCs/>
          <w:lang w:eastAsia="zh-CN"/>
        </w:rPr>
        <w:t xml:space="preserve"> </w:t>
      </w:r>
      <w:r w:rsidRPr="00733ACA">
        <w:rPr>
          <w:rFonts w:eastAsia="Arial Unicode MS"/>
          <w:b/>
          <w:bCs/>
          <w:lang w:eastAsia="zh-CN"/>
        </w:rPr>
        <w:t>re-establish</w:t>
      </w:r>
      <w:r w:rsidRPr="00733ACA">
        <w:rPr>
          <w:rFonts w:eastAsia="Arial Unicode MS" w:hint="eastAsia"/>
          <w:b/>
          <w:bCs/>
          <w:lang w:eastAsia="zh-CN"/>
        </w:rPr>
        <w:t>ing</w:t>
      </w:r>
      <w:r w:rsidRPr="00733ACA">
        <w:rPr>
          <w:rFonts w:eastAsia="Arial Unicode MS"/>
          <w:b/>
          <w:bCs/>
          <w:lang w:eastAsia="zh-CN"/>
        </w:rPr>
        <w:t xml:space="preserve"> or recover</w:t>
      </w:r>
      <w:r w:rsidRPr="00733ACA">
        <w:rPr>
          <w:rFonts w:eastAsia="Arial Unicode MS" w:hint="eastAsia"/>
          <w:b/>
          <w:bCs/>
          <w:lang w:eastAsia="zh-CN"/>
        </w:rPr>
        <w:t>ing</w:t>
      </w:r>
      <w:r w:rsidRPr="00733ACA">
        <w:rPr>
          <w:rFonts w:eastAsia="Arial Unicode MS"/>
          <w:b/>
          <w:bCs/>
          <w:lang w:eastAsia="zh-CN"/>
        </w:rPr>
        <w:t xml:space="preserve"> </w:t>
      </w:r>
      <w:r w:rsidRPr="00733ACA">
        <w:rPr>
          <w:rFonts w:eastAsia="Arial Unicode MS" w:hint="eastAsia"/>
          <w:b/>
          <w:bCs/>
          <w:lang w:eastAsia="zh-CN"/>
        </w:rPr>
        <w:t>to the same target cell</w:t>
      </w:r>
      <w:r>
        <w:rPr>
          <w:rFonts w:eastAsia="Arial Unicode MS" w:hint="eastAsia"/>
          <w:b/>
          <w:bCs/>
          <w:lang w:eastAsia="zh-CN"/>
        </w:rPr>
        <w:t xml:space="preserve">, UE-based </w:t>
      </w:r>
      <w:r>
        <w:rPr>
          <w:rFonts w:eastAsia="Arial Unicode MS"/>
          <w:b/>
          <w:bCs/>
          <w:lang w:eastAsia="zh-CN"/>
        </w:rPr>
        <w:t>solution</w:t>
      </w:r>
      <w:r>
        <w:rPr>
          <w:rFonts w:eastAsia="Arial Unicode MS" w:hint="eastAsia"/>
          <w:b/>
          <w:bCs/>
          <w:lang w:eastAsia="zh-CN"/>
        </w:rPr>
        <w:t xml:space="preserve"> should be used</w:t>
      </w:r>
      <w:r w:rsidRPr="00527B22">
        <w:rPr>
          <w:rFonts w:eastAsia="Arial Unicode MS" w:hint="eastAsia"/>
          <w:b/>
          <w:bCs/>
          <w:lang w:eastAsia="zh-CN"/>
        </w:rPr>
        <w:t>.</w:t>
      </w:r>
    </w:p>
    <w:p w14:paraId="5E4B8725" w14:textId="77777777" w:rsidR="00884AD9" w:rsidRDefault="00884AD9" w:rsidP="0033475F">
      <w:pPr>
        <w:spacing w:before="120" w:after="0"/>
        <w:jc w:val="both"/>
        <w:rPr>
          <w:b/>
          <w:bCs/>
          <w:lang w:eastAsia="zh-CN"/>
        </w:rPr>
      </w:pPr>
      <w:r w:rsidRPr="00164E61">
        <w:rPr>
          <w:rFonts w:hint="eastAsia"/>
          <w:b/>
          <w:bCs/>
          <w:lang w:eastAsia="zh-CN"/>
        </w:rPr>
        <w:t>Proposal 5. The UE stores</w:t>
      </w:r>
      <w:r>
        <w:rPr>
          <w:rFonts w:hint="eastAsia"/>
          <w:b/>
          <w:bCs/>
          <w:lang w:eastAsia="zh-CN"/>
        </w:rPr>
        <w:t xml:space="preserve"> and reports</w:t>
      </w:r>
      <w:r w:rsidRPr="00164E61">
        <w:rPr>
          <w:rFonts w:hint="eastAsia"/>
          <w:b/>
          <w:bCs/>
          <w:lang w:eastAsia="zh-CN"/>
        </w:rPr>
        <w:t xml:space="preserve"> the remaining time of CLTM TAT</w:t>
      </w:r>
      <w:r>
        <w:rPr>
          <w:rFonts w:hint="eastAsia"/>
          <w:b/>
          <w:bCs/>
          <w:lang w:eastAsia="zh-CN"/>
        </w:rPr>
        <w:t xml:space="preserve"> when the CLTM is initiated</w:t>
      </w:r>
      <w:r w:rsidRPr="00164E61">
        <w:rPr>
          <w:rFonts w:hint="eastAsia"/>
          <w:b/>
          <w:bCs/>
          <w:lang w:eastAsia="zh-CN"/>
        </w:rPr>
        <w:t>.</w:t>
      </w:r>
    </w:p>
    <w:p w14:paraId="1B4DB66E" w14:textId="215B3AFD" w:rsidR="0033475F" w:rsidRPr="007B373B" w:rsidRDefault="0033475F" w:rsidP="0033475F">
      <w:pPr>
        <w:spacing w:before="120" w:after="0"/>
        <w:jc w:val="both"/>
        <w:rPr>
          <w:b/>
          <w:bCs/>
          <w:lang w:eastAsia="zh-CN"/>
        </w:rPr>
      </w:pPr>
      <w:r w:rsidRPr="007B373B">
        <w:rPr>
          <w:rFonts w:hint="eastAsia"/>
          <w:b/>
          <w:bCs/>
          <w:lang w:eastAsia="zh-CN"/>
        </w:rPr>
        <w:t xml:space="preserve">Proposal 6. </w:t>
      </w:r>
      <w:r>
        <w:rPr>
          <w:rFonts w:hint="eastAsia"/>
          <w:b/>
          <w:bCs/>
          <w:lang w:eastAsia="zh-CN"/>
        </w:rPr>
        <w:t>RAN3 s</w:t>
      </w:r>
      <w:r w:rsidRPr="007B373B">
        <w:rPr>
          <w:rFonts w:hint="eastAsia"/>
          <w:b/>
          <w:bCs/>
          <w:lang w:eastAsia="zh-CN"/>
        </w:rPr>
        <w:t>end</w:t>
      </w:r>
      <w:r>
        <w:rPr>
          <w:rFonts w:hint="eastAsia"/>
          <w:b/>
          <w:bCs/>
          <w:lang w:eastAsia="zh-CN"/>
        </w:rPr>
        <w:t>s</w:t>
      </w:r>
      <w:r w:rsidRPr="007B373B">
        <w:rPr>
          <w:rFonts w:hint="eastAsia"/>
          <w:b/>
          <w:bCs/>
          <w:lang w:eastAsia="zh-CN"/>
        </w:rPr>
        <w:t xml:space="preserve"> LS to RAN2 to inform the agreement</w:t>
      </w:r>
      <w:r w:rsidR="00884AD9">
        <w:rPr>
          <w:rFonts w:hint="eastAsia"/>
          <w:b/>
          <w:bCs/>
          <w:lang w:eastAsia="zh-CN"/>
        </w:rPr>
        <w:t>(s)</w:t>
      </w:r>
      <w:r w:rsidRPr="007B373B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of</w:t>
      </w:r>
      <w:r w:rsidRPr="007B373B">
        <w:rPr>
          <w:rFonts w:hint="eastAsia"/>
          <w:b/>
          <w:bCs/>
          <w:lang w:eastAsia="zh-CN"/>
        </w:rPr>
        <w:t xml:space="preserve"> UE side data collection for MRO of CLTM</w:t>
      </w:r>
      <w:r>
        <w:rPr>
          <w:rFonts w:hint="eastAsia"/>
          <w:b/>
          <w:bCs/>
          <w:lang w:eastAsia="zh-CN"/>
        </w:rPr>
        <w:t>, if any</w:t>
      </w:r>
      <w:r w:rsidRPr="007B373B">
        <w:rPr>
          <w:rFonts w:hint="eastAsia"/>
          <w:b/>
          <w:bCs/>
          <w:lang w:eastAsia="zh-CN"/>
        </w:rPr>
        <w:t>.</w:t>
      </w:r>
    </w:p>
    <w:p w14:paraId="67392E4F" w14:textId="77777777" w:rsidR="00A80187" w:rsidRPr="0033475F" w:rsidRDefault="00A80187" w:rsidP="00CB75D5">
      <w:pPr>
        <w:spacing w:before="120" w:after="0"/>
        <w:rPr>
          <w:rFonts w:eastAsia="Arial Unicode MS"/>
          <w:b/>
          <w:bCs/>
          <w:lang w:eastAsia="zh-CN"/>
        </w:rPr>
      </w:pPr>
    </w:p>
    <w:sectPr w:rsidR="00A80187" w:rsidRPr="0033475F" w:rsidSect="008D3E65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3088C" w14:textId="77777777" w:rsidR="00CC2776" w:rsidRDefault="00CC2776">
      <w:r>
        <w:separator/>
      </w:r>
    </w:p>
  </w:endnote>
  <w:endnote w:type="continuationSeparator" w:id="0">
    <w:p w14:paraId="636EC573" w14:textId="77777777" w:rsidR="00CC2776" w:rsidRDefault="00CC2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altName w:val="Times New Roman"/>
    <w:panose1 w:val="00000000000000000000"/>
    <w:charset w:val="00"/>
    <w:family w:val="auto"/>
    <w:notTrueType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F3553" w14:textId="77777777" w:rsidR="00CC2776" w:rsidRDefault="00CC2776">
      <w:r>
        <w:separator/>
      </w:r>
    </w:p>
  </w:footnote>
  <w:footnote w:type="continuationSeparator" w:id="0">
    <w:p w14:paraId="0720D327" w14:textId="77777777" w:rsidR="00CC2776" w:rsidRDefault="00CC2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50BCA76" w:rsidR="000315E7" w:rsidRDefault="000315E7" w:rsidP="00EB598B">
    <w:pPr>
      <w:pStyle w:val="a4"/>
      <w:tabs>
        <w:tab w:val="right" w:pos="9639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9084E"/>
    <w:multiLevelType w:val="multilevel"/>
    <w:tmpl w:val="963CEA44"/>
    <w:lvl w:ilvl="0">
      <w:start w:val="4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80" w:hanging="42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1F3D2839"/>
    <w:multiLevelType w:val="multilevel"/>
    <w:tmpl w:val="AAB21E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3" w15:restartNumberingAfterBreak="0">
    <w:nsid w:val="1F7E4AE9"/>
    <w:multiLevelType w:val="hybridMultilevel"/>
    <w:tmpl w:val="3396665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3BB1143"/>
    <w:multiLevelType w:val="multilevel"/>
    <w:tmpl w:val="AFB42840"/>
    <w:lvl w:ilvl="0">
      <w:start w:val="12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F2082A"/>
    <w:multiLevelType w:val="hybridMultilevel"/>
    <w:tmpl w:val="A6F8F88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13A05"/>
    <w:multiLevelType w:val="hybridMultilevel"/>
    <w:tmpl w:val="941EA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B61CBE"/>
    <w:multiLevelType w:val="multilevel"/>
    <w:tmpl w:val="C726993A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14140567">
    <w:abstractNumId w:val="4"/>
  </w:num>
  <w:num w:numId="2" w16cid:durableId="951018137">
    <w:abstractNumId w:val="13"/>
  </w:num>
  <w:num w:numId="3" w16cid:durableId="2134057776">
    <w:abstractNumId w:val="2"/>
  </w:num>
  <w:num w:numId="4" w16cid:durableId="638075293">
    <w:abstractNumId w:val="5"/>
  </w:num>
  <w:num w:numId="5" w16cid:durableId="337538787">
    <w:abstractNumId w:val="12"/>
  </w:num>
  <w:num w:numId="6" w16cid:durableId="1996760050">
    <w:abstractNumId w:val="14"/>
  </w:num>
  <w:num w:numId="7" w16cid:durableId="1980718433">
    <w:abstractNumId w:val="10"/>
  </w:num>
  <w:num w:numId="8" w16cid:durableId="1339652587">
    <w:abstractNumId w:val="7"/>
  </w:num>
  <w:num w:numId="9" w16cid:durableId="266422995">
    <w:abstractNumId w:val="9"/>
  </w:num>
  <w:num w:numId="10" w16cid:durableId="12727559">
    <w:abstractNumId w:val="0"/>
  </w:num>
  <w:num w:numId="11" w16cid:durableId="1424496734">
    <w:abstractNumId w:val="16"/>
  </w:num>
  <w:num w:numId="12" w16cid:durableId="796920340">
    <w:abstractNumId w:val="6"/>
  </w:num>
  <w:num w:numId="13" w16cid:durableId="1175876521">
    <w:abstractNumId w:val="1"/>
  </w:num>
  <w:num w:numId="14" w16cid:durableId="1482188824">
    <w:abstractNumId w:val="15"/>
  </w:num>
  <w:num w:numId="15" w16cid:durableId="13653232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8019141">
    <w:abstractNumId w:val="11"/>
  </w:num>
  <w:num w:numId="17" w16cid:durableId="85154070">
    <w:abstractNumId w:val="8"/>
  </w:num>
  <w:num w:numId="18" w16cid:durableId="170046657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1F15"/>
    <w:rsid w:val="000058DB"/>
    <w:rsid w:val="00005CC8"/>
    <w:rsid w:val="0000751A"/>
    <w:rsid w:val="0001093F"/>
    <w:rsid w:val="00011B29"/>
    <w:rsid w:val="0001322D"/>
    <w:rsid w:val="0001344F"/>
    <w:rsid w:val="00014226"/>
    <w:rsid w:val="000146BF"/>
    <w:rsid w:val="000201AD"/>
    <w:rsid w:val="00020CF9"/>
    <w:rsid w:val="00020D4D"/>
    <w:rsid w:val="0002125C"/>
    <w:rsid w:val="00022E4A"/>
    <w:rsid w:val="00024C18"/>
    <w:rsid w:val="0002785C"/>
    <w:rsid w:val="00030736"/>
    <w:rsid w:val="000315E7"/>
    <w:rsid w:val="00034B4E"/>
    <w:rsid w:val="00034DF6"/>
    <w:rsid w:val="00041532"/>
    <w:rsid w:val="00041609"/>
    <w:rsid w:val="00041A8A"/>
    <w:rsid w:val="000455FD"/>
    <w:rsid w:val="00045F12"/>
    <w:rsid w:val="000472E8"/>
    <w:rsid w:val="00047645"/>
    <w:rsid w:val="00047AA2"/>
    <w:rsid w:val="00050895"/>
    <w:rsid w:val="00051FFB"/>
    <w:rsid w:val="00052F1F"/>
    <w:rsid w:val="00054A2D"/>
    <w:rsid w:val="00056E5D"/>
    <w:rsid w:val="0006029C"/>
    <w:rsid w:val="00060426"/>
    <w:rsid w:val="00061D0F"/>
    <w:rsid w:val="000658FC"/>
    <w:rsid w:val="00066B59"/>
    <w:rsid w:val="00067DCD"/>
    <w:rsid w:val="00070BB2"/>
    <w:rsid w:val="0007183D"/>
    <w:rsid w:val="0007246D"/>
    <w:rsid w:val="000771A1"/>
    <w:rsid w:val="00082683"/>
    <w:rsid w:val="000841CB"/>
    <w:rsid w:val="00084D1E"/>
    <w:rsid w:val="000851FF"/>
    <w:rsid w:val="00091936"/>
    <w:rsid w:val="000929CA"/>
    <w:rsid w:val="00093AC5"/>
    <w:rsid w:val="000949C8"/>
    <w:rsid w:val="00094F0A"/>
    <w:rsid w:val="0009717E"/>
    <w:rsid w:val="00097B68"/>
    <w:rsid w:val="000A0D0E"/>
    <w:rsid w:val="000A1557"/>
    <w:rsid w:val="000A2EA5"/>
    <w:rsid w:val="000A4D6C"/>
    <w:rsid w:val="000A4E1D"/>
    <w:rsid w:val="000A535F"/>
    <w:rsid w:val="000A6394"/>
    <w:rsid w:val="000A7062"/>
    <w:rsid w:val="000A7BF4"/>
    <w:rsid w:val="000B0D2E"/>
    <w:rsid w:val="000B1AE1"/>
    <w:rsid w:val="000B4128"/>
    <w:rsid w:val="000B52F4"/>
    <w:rsid w:val="000B6D44"/>
    <w:rsid w:val="000C038A"/>
    <w:rsid w:val="000C437C"/>
    <w:rsid w:val="000C6063"/>
    <w:rsid w:val="000C6598"/>
    <w:rsid w:val="000C66F4"/>
    <w:rsid w:val="000D1E3A"/>
    <w:rsid w:val="000D3A02"/>
    <w:rsid w:val="000D3DE5"/>
    <w:rsid w:val="000D4EC0"/>
    <w:rsid w:val="000D583F"/>
    <w:rsid w:val="000D6382"/>
    <w:rsid w:val="000D7CBB"/>
    <w:rsid w:val="000E1199"/>
    <w:rsid w:val="000E743F"/>
    <w:rsid w:val="000F23FA"/>
    <w:rsid w:val="000F32C7"/>
    <w:rsid w:val="000F4F9E"/>
    <w:rsid w:val="00101534"/>
    <w:rsid w:val="00101A69"/>
    <w:rsid w:val="001033D9"/>
    <w:rsid w:val="00105BD6"/>
    <w:rsid w:val="00106430"/>
    <w:rsid w:val="00107CFE"/>
    <w:rsid w:val="00112804"/>
    <w:rsid w:val="00112C4C"/>
    <w:rsid w:val="00114391"/>
    <w:rsid w:val="0011565A"/>
    <w:rsid w:val="00115914"/>
    <w:rsid w:val="00115C60"/>
    <w:rsid w:val="0011655D"/>
    <w:rsid w:val="00121975"/>
    <w:rsid w:val="00123155"/>
    <w:rsid w:val="00125403"/>
    <w:rsid w:val="00125B2F"/>
    <w:rsid w:val="00127115"/>
    <w:rsid w:val="00127382"/>
    <w:rsid w:val="00130D9E"/>
    <w:rsid w:val="00131B42"/>
    <w:rsid w:val="001321A5"/>
    <w:rsid w:val="001352A1"/>
    <w:rsid w:val="00135D3D"/>
    <w:rsid w:val="00136818"/>
    <w:rsid w:val="0013711F"/>
    <w:rsid w:val="0013729E"/>
    <w:rsid w:val="001373B1"/>
    <w:rsid w:val="001375E6"/>
    <w:rsid w:val="00140D6E"/>
    <w:rsid w:val="001442EC"/>
    <w:rsid w:val="001450D4"/>
    <w:rsid w:val="00145D43"/>
    <w:rsid w:val="001505E3"/>
    <w:rsid w:val="00150A3B"/>
    <w:rsid w:val="00150E34"/>
    <w:rsid w:val="00151F12"/>
    <w:rsid w:val="00154A56"/>
    <w:rsid w:val="001562B4"/>
    <w:rsid w:val="00156D71"/>
    <w:rsid w:val="00157A55"/>
    <w:rsid w:val="00157C03"/>
    <w:rsid w:val="0016286B"/>
    <w:rsid w:val="00163EA9"/>
    <w:rsid w:val="00164E61"/>
    <w:rsid w:val="00166440"/>
    <w:rsid w:val="001670C1"/>
    <w:rsid w:val="00170056"/>
    <w:rsid w:val="00173F89"/>
    <w:rsid w:val="00174A74"/>
    <w:rsid w:val="001757EA"/>
    <w:rsid w:val="001763A1"/>
    <w:rsid w:val="00176E5A"/>
    <w:rsid w:val="001779B0"/>
    <w:rsid w:val="00177AE3"/>
    <w:rsid w:val="001813D0"/>
    <w:rsid w:val="001831B5"/>
    <w:rsid w:val="0018628A"/>
    <w:rsid w:val="00186929"/>
    <w:rsid w:val="00190332"/>
    <w:rsid w:val="00191183"/>
    <w:rsid w:val="001926E6"/>
    <w:rsid w:val="00192C46"/>
    <w:rsid w:val="00193E3C"/>
    <w:rsid w:val="00194D35"/>
    <w:rsid w:val="001A7B60"/>
    <w:rsid w:val="001B0926"/>
    <w:rsid w:val="001B1255"/>
    <w:rsid w:val="001B2554"/>
    <w:rsid w:val="001B3F4A"/>
    <w:rsid w:val="001B4ADE"/>
    <w:rsid w:val="001B5B27"/>
    <w:rsid w:val="001B6152"/>
    <w:rsid w:val="001B6CDC"/>
    <w:rsid w:val="001B7014"/>
    <w:rsid w:val="001B7A65"/>
    <w:rsid w:val="001C171D"/>
    <w:rsid w:val="001C19DE"/>
    <w:rsid w:val="001C2643"/>
    <w:rsid w:val="001C385D"/>
    <w:rsid w:val="001C3D80"/>
    <w:rsid w:val="001C4665"/>
    <w:rsid w:val="001C5AD7"/>
    <w:rsid w:val="001C6B35"/>
    <w:rsid w:val="001C7A65"/>
    <w:rsid w:val="001D19B8"/>
    <w:rsid w:val="001D2284"/>
    <w:rsid w:val="001D2CB8"/>
    <w:rsid w:val="001D33E6"/>
    <w:rsid w:val="001D54E7"/>
    <w:rsid w:val="001D6144"/>
    <w:rsid w:val="001E0B2E"/>
    <w:rsid w:val="001E3583"/>
    <w:rsid w:val="001E41F3"/>
    <w:rsid w:val="001E48D4"/>
    <w:rsid w:val="001E4AE2"/>
    <w:rsid w:val="001E678D"/>
    <w:rsid w:val="001F0243"/>
    <w:rsid w:val="001F7603"/>
    <w:rsid w:val="001F7735"/>
    <w:rsid w:val="00200623"/>
    <w:rsid w:val="002013E3"/>
    <w:rsid w:val="002014B6"/>
    <w:rsid w:val="00201F05"/>
    <w:rsid w:val="00202B36"/>
    <w:rsid w:val="002045C2"/>
    <w:rsid w:val="0020506C"/>
    <w:rsid w:val="00210CBB"/>
    <w:rsid w:val="00210E32"/>
    <w:rsid w:val="00211617"/>
    <w:rsid w:val="00214D8F"/>
    <w:rsid w:val="002177FA"/>
    <w:rsid w:val="002208A1"/>
    <w:rsid w:val="002218D6"/>
    <w:rsid w:val="0022375D"/>
    <w:rsid w:val="00223993"/>
    <w:rsid w:val="00224D6B"/>
    <w:rsid w:val="00225794"/>
    <w:rsid w:val="002262AE"/>
    <w:rsid w:val="00230E14"/>
    <w:rsid w:val="002364B8"/>
    <w:rsid w:val="00240F53"/>
    <w:rsid w:val="00243112"/>
    <w:rsid w:val="002434A9"/>
    <w:rsid w:val="00245CEF"/>
    <w:rsid w:val="00246500"/>
    <w:rsid w:val="00252FC2"/>
    <w:rsid w:val="002537B8"/>
    <w:rsid w:val="00253870"/>
    <w:rsid w:val="0025428E"/>
    <w:rsid w:val="00254AC7"/>
    <w:rsid w:val="00255A88"/>
    <w:rsid w:val="002560B9"/>
    <w:rsid w:val="00256832"/>
    <w:rsid w:val="0026004D"/>
    <w:rsid w:val="00261B17"/>
    <w:rsid w:val="0026276A"/>
    <w:rsid w:val="00262C39"/>
    <w:rsid w:val="00263375"/>
    <w:rsid w:val="002636A7"/>
    <w:rsid w:val="0026387F"/>
    <w:rsid w:val="00263AB1"/>
    <w:rsid w:val="00265730"/>
    <w:rsid w:val="00265AB9"/>
    <w:rsid w:val="00265B46"/>
    <w:rsid w:val="00271FC1"/>
    <w:rsid w:val="00272CAB"/>
    <w:rsid w:val="002745C8"/>
    <w:rsid w:val="00274611"/>
    <w:rsid w:val="00274842"/>
    <w:rsid w:val="00275832"/>
    <w:rsid w:val="0027588B"/>
    <w:rsid w:val="00275D12"/>
    <w:rsid w:val="002769EB"/>
    <w:rsid w:val="002824E2"/>
    <w:rsid w:val="00284C7C"/>
    <w:rsid w:val="002860C4"/>
    <w:rsid w:val="00290E16"/>
    <w:rsid w:val="00292EFD"/>
    <w:rsid w:val="00294246"/>
    <w:rsid w:val="00294A50"/>
    <w:rsid w:val="00294E6C"/>
    <w:rsid w:val="00296D73"/>
    <w:rsid w:val="002977A7"/>
    <w:rsid w:val="0029789C"/>
    <w:rsid w:val="002A11C5"/>
    <w:rsid w:val="002A167E"/>
    <w:rsid w:val="002A37C8"/>
    <w:rsid w:val="002A414C"/>
    <w:rsid w:val="002A47EF"/>
    <w:rsid w:val="002A56F3"/>
    <w:rsid w:val="002B1D33"/>
    <w:rsid w:val="002B23F9"/>
    <w:rsid w:val="002B24C6"/>
    <w:rsid w:val="002B5741"/>
    <w:rsid w:val="002B5B7A"/>
    <w:rsid w:val="002C1976"/>
    <w:rsid w:val="002C238A"/>
    <w:rsid w:val="002C2476"/>
    <w:rsid w:val="002C36D2"/>
    <w:rsid w:val="002D2AE6"/>
    <w:rsid w:val="002D3593"/>
    <w:rsid w:val="002D6F51"/>
    <w:rsid w:val="002D745F"/>
    <w:rsid w:val="002D74BB"/>
    <w:rsid w:val="002E0434"/>
    <w:rsid w:val="002E20BC"/>
    <w:rsid w:val="002E2AC8"/>
    <w:rsid w:val="002E392A"/>
    <w:rsid w:val="002E595A"/>
    <w:rsid w:val="002E788A"/>
    <w:rsid w:val="002F191D"/>
    <w:rsid w:val="002F3A49"/>
    <w:rsid w:val="002F3FE9"/>
    <w:rsid w:val="002F51AF"/>
    <w:rsid w:val="00300D1B"/>
    <w:rsid w:val="003022E7"/>
    <w:rsid w:val="003030E5"/>
    <w:rsid w:val="00303403"/>
    <w:rsid w:val="00305409"/>
    <w:rsid w:val="003057AE"/>
    <w:rsid w:val="00311606"/>
    <w:rsid w:val="00311A57"/>
    <w:rsid w:val="00311FF5"/>
    <w:rsid w:val="00315846"/>
    <w:rsid w:val="00317154"/>
    <w:rsid w:val="00317204"/>
    <w:rsid w:val="003175FC"/>
    <w:rsid w:val="00321813"/>
    <w:rsid w:val="003230D8"/>
    <w:rsid w:val="00323C55"/>
    <w:rsid w:val="00325A9C"/>
    <w:rsid w:val="0032687A"/>
    <w:rsid w:val="00326A5F"/>
    <w:rsid w:val="00326D8B"/>
    <w:rsid w:val="00330262"/>
    <w:rsid w:val="00331F0D"/>
    <w:rsid w:val="00333C9C"/>
    <w:rsid w:val="003344FD"/>
    <w:rsid w:val="0033475F"/>
    <w:rsid w:val="00335C0F"/>
    <w:rsid w:val="00335D39"/>
    <w:rsid w:val="00336B02"/>
    <w:rsid w:val="00337784"/>
    <w:rsid w:val="00337FAC"/>
    <w:rsid w:val="003403F5"/>
    <w:rsid w:val="00340ECA"/>
    <w:rsid w:val="0034441C"/>
    <w:rsid w:val="00345E9A"/>
    <w:rsid w:val="0034695A"/>
    <w:rsid w:val="0035026E"/>
    <w:rsid w:val="003511B2"/>
    <w:rsid w:val="00351620"/>
    <w:rsid w:val="0035319E"/>
    <w:rsid w:val="00353346"/>
    <w:rsid w:val="003539C4"/>
    <w:rsid w:val="00355612"/>
    <w:rsid w:val="0035619B"/>
    <w:rsid w:val="00356F70"/>
    <w:rsid w:val="003573D6"/>
    <w:rsid w:val="0035757B"/>
    <w:rsid w:val="00360D66"/>
    <w:rsid w:val="00361AC7"/>
    <w:rsid w:val="003709F7"/>
    <w:rsid w:val="00371BB5"/>
    <w:rsid w:val="00372445"/>
    <w:rsid w:val="003739ED"/>
    <w:rsid w:val="0037526D"/>
    <w:rsid w:val="00375486"/>
    <w:rsid w:val="00376EE0"/>
    <w:rsid w:val="003802C9"/>
    <w:rsid w:val="00381CAC"/>
    <w:rsid w:val="003828DD"/>
    <w:rsid w:val="003832F4"/>
    <w:rsid w:val="00384AE4"/>
    <w:rsid w:val="00386D07"/>
    <w:rsid w:val="003876D5"/>
    <w:rsid w:val="00390818"/>
    <w:rsid w:val="00391D4A"/>
    <w:rsid w:val="00392B19"/>
    <w:rsid w:val="0039303D"/>
    <w:rsid w:val="00395672"/>
    <w:rsid w:val="00396631"/>
    <w:rsid w:val="00396AEF"/>
    <w:rsid w:val="003A09DB"/>
    <w:rsid w:val="003A3287"/>
    <w:rsid w:val="003A4001"/>
    <w:rsid w:val="003A4E1D"/>
    <w:rsid w:val="003A5266"/>
    <w:rsid w:val="003B597F"/>
    <w:rsid w:val="003B5C46"/>
    <w:rsid w:val="003B75DD"/>
    <w:rsid w:val="003B7609"/>
    <w:rsid w:val="003B77AF"/>
    <w:rsid w:val="003B7FB3"/>
    <w:rsid w:val="003C089B"/>
    <w:rsid w:val="003C09A3"/>
    <w:rsid w:val="003C12C0"/>
    <w:rsid w:val="003C2040"/>
    <w:rsid w:val="003C375F"/>
    <w:rsid w:val="003C3FFF"/>
    <w:rsid w:val="003C4408"/>
    <w:rsid w:val="003C55B5"/>
    <w:rsid w:val="003D0BC9"/>
    <w:rsid w:val="003D11AB"/>
    <w:rsid w:val="003D15E8"/>
    <w:rsid w:val="003D1DE9"/>
    <w:rsid w:val="003D1E17"/>
    <w:rsid w:val="003D32FC"/>
    <w:rsid w:val="003D33D2"/>
    <w:rsid w:val="003D3469"/>
    <w:rsid w:val="003D46E4"/>
    <w:rsid w:val="003D5A1A"/>
    <w:rsid w:val="003D5D90"/>
    <w:rsid w:val="003D7404"/>
    <w:rsid w:val="003E1A36"/>
    <w:rsid w:val="003E38F1"/>
    <w:rsid w:val="003E4DB1"/>
    <w:rsid w:val="003E7DB4"/>
    <w:rsid w:val="003F20D4"/>
    <w:rsid w:val="003F3D9C"/>
    <w:rsid w:val="003F4963"/>
    <w:rsid w:val="003F4A28"/>
    <w:rsid w:val="003F4F76"/>
    <w:rsid w:val="003F54CE"/>
    <w:rsid w:val="004005C7"/>
    <w:rsid w:val="00400C01"/>
    <w:rsid w:val="00401E4B"/>
    <w:rsid w:val="00402529"/>
    <w:rsid w:val="004034E2"/>
    <w:rsid w:val="00403531"/>
    <w:rsid w:val="0040623E"/>
    <w:rsid w:val="00406518"/>
    <w:rsid w:val="004113FC"/>
    <w:rsid w:val="004126EB"/>
    <w:rsid w:val="00414831"/>
    <w:rsid w:val="004165D0"/>
    <w:rsid w:val="00421CF3"/>
    <w:rsid w:val="004242F1"/>
    <w:rsid w:val="0042546B"/>
    <w:rsid w:val="004270FA"/>
    <w:rsid w:val="00427C36"/>
    <w:rsid w:val="00431073"/>
    <w:rsid w:val="00432A80"/>
    <w:rsid w:val="00433073"/>
    <w:rsid w:val="00433507"/>
    <w:rsid w:val="00435A80"/>
    <w:rsid w:val="004363B8"/>
    <w:rsid w:val="004378EC"/>
    <w:rsid w:val="004401C3"/>
    <w:rsid w:val="00441081"/>
    <w:rsid w:val="00441B37"/>
    <w:rsid w:val="00441F37"/>
    <w:rsid w:val="00443D24"/>
    <w:rsid w:val="0044569C"/>
    <w:rsid w:val="00445854"/>
    <w:rsid w:val="00447131"/>
    <w:rsid w:val="004479D3"/>
    <w:rsid w:val="00450BE9"/>
    <w:rsid w:val="00451296"/>
    <w:rsid w:val="00461598"/>
    <w:rsid w:val="00462C6A"/>
    <w:rsid w:val="00465396"/>
    <w:rsid w:val="00466039"/>
    <w:rsid w:val="0046691E"/>
    <w:rsid w:val="00467657"/>
    <w:rsid w:val="0047063C"/>
    <w:rsid w:val="00470A8A"/>
    <w:rsid w:val="0047278A"/>
    <w:rsid w:val="00477263"/>
    <w:rsid w:val="00477480"/>
    <w:rsid w:val="00477891"/>
    <w:rsid w:val="0048025D"/>
    <w:rsid w:val="00482FC5"/>
    <w:rsid w:val="004839DB"/>
    <w:rsid w:val="00484F11"/>
    <w:rsid w:val="004865D4"/>
    <w:rsid w:val="00486D73"/>
    <w:rsid w:val="0049373F"/>
    <w:rsid w:val="004937CE"/>
    <w:rsid w:val="004938B1"/>
    <w:rsid w:val="0049490D"/>
    <w:rsid w:val="004970D3"/>
    <w:rsid w:val="00497212"/>
    <w:rsid w:val="004A1950"/>
    <w:rsid w:val="004A20E3"/>
    <w:rsid w:val="004A2E45"/>
    <w:rsid w:val="004A33C8"/>
    <w:rsid w:val="004A3406"/>
    <w:rsid w:val="004A35A7"/>
    <w:rsid w:val="004A3995"/>
    <w:rsid w:val="004A5340"/>
    <w:rsid w:val="004A57E8"/>
    <w:rsid w:val="004A596D"/>
    <w:rsid w:val="004A5F46"/>
    <w:rsid w:val="004A6BDC"/>
    <w:rsid w:val="004A7200"/>
    <w:rsid w:val="004A7612"/>
    <w:rsid w:val="004B1769"/>
    <w:rsid w:val="004B31EA"/>
    <w:rsid w:val="004B5036"/>
    <w:rsid w:val="004B69F7"/>
    <w:rsid w:val="004B75B7"/>
    <w:rsid w:val="004C0370"/>
    <w:rsid w:val="004C09F5"/>
    <w:rsid w:val="004C0D57"/>
    <w:rsid w:val="004C1626"/>
    <w:rsid w:val="004C41DB"/>
    <w:rsid w:val="004C46B8"/>
    <w:rsid w:val="004C4A50"/>
    <w:rsid w:val="004C4BD4"/>
    <w:rsid w:val="004C657E"/>
    <w:rsid w:val="004C7ADA"/>
    <w:rsid w:val="004D08DD"/>
    <w:rsid w:val="004D2C0A"/>
    <w:rsid w:val="004D4FAA"/>
    <w:rsid w:val="004D5482"/>
    <w:rsid w:val="004D5546"/>
    <w:rsid w:val="004D7DB0"/>
    <w:rsid w:val="004E1DAB"/>
    <w:rsid w:val="004E211D"/>
    <w:rsid w:val="004E6976"/>
    <w:rsid w:val="004E756B"/>
    <w:rsid w:val="004E7DF5"/>
    <w:rsid w:val="004F242B"/>
    <w:rsid w:val="004F4783"/>
    <w:rsid w:val="004F6F4A"/>
    <w:rsid w:val="004F74DB"/>
    <w:rsid w:val="005014D5"/>
    <w:rsid w:val="00501900"/>
    <w:rsid w:val="0050655D"/>
    <w:rsid w:val="00506673"/>
    <w:rsid w:val="0051045C"/>
    <w:rsid w:val="005124D6"/>
    <w:rsid w:val="00512586"/>
    <w:rsid w:val="005141DA"/>
    <w:rsid w:val="00514D25"/>
    <w:rsid w:val="0051580D"/>
    <w:rsid w:val="005165E8"/>
    <w:rsid w:val="00516E14"/>
    <w:rsid w:val="005173DF"/>
    <w:rsid w:val="00520062"/>
    <w:rsid w:val="00520739"/>
    <w:rsid w:val="00523572"/>
    <w:rsid w:val="0052420B"/>
    <w:rsid w:val="00524561"/>
    <w:rsid w:val="0052498F"/>
    <w:rsid w:val="005250FD"/>
    <w:rsid w:val="005255AD"/>
    <w:rsid w:val="00527B22"/>
    <w:rsid w:val="00527FDF"/>
    <w:rsid w:val="0053093F"/>
    <w:rsid w:val="00530A0A"/>
    <w:rsid w:val="00530E27"/>
    <w:rsid w:val="0053114F"/>
    <w:rsid w:val="00532C7E"/>
    <w:rsid w:val="00532CF1"/>
    <w:rsid w:val="00533072"/>
    <w:rsid w:val="005338A9"/>
    <w:rsid w:val="00534C09"/>
    <w:rsid w:val="0053649E"/>
    <w:rsid w:val="00537188"/>
    <w:rsid w:val="00537B4C"/>
    <w:rsid w:val="00540E46"/>
    <w:rsid w:val="00542615"/>
    <w:rsid w:val="005442C4"/>
    <w:rsid w:val="005455BA"/>
    <w:rsid w:val="00546D8E"/>
    <w:rsid w:val="00550185"/>
    <w:rsid w:val="00555ED8"/>
    <w:rsid w:val="00560350"/>
    <w:rsid w:val="005611B2"/>
    <w:rsid w:val="00563CE7"/>
    <w:rsid w:val="00564BDC"/>
    <w:rsid w:val="00565A29"/>
    <w:rsid w:val="005673E8"/>
    <w:rsid w:val="00570EBD"/>
    <w:rsid w:val="005714F9"/>
    <w:rsid w:val="00573164"/>
    <w:rsid w:val="005767D2"/>
    <w:rsid w:val="005768A8"/>
    <w:rsid w:val="00580566"/>
    <w:rsid w:val="00580B73"/>
    <w:rsid w:val="00581535"/>
    <w:rsid w:val="00581960"/>
    <w:rsid w:val="005835D6"/>
    <w:rsid w:val="00584AB0"/>
    <w:rsid w:val="0058666F"/>
    <w:rsid w:val="0059057C"/>
    <w:rsid w:val="00590DDB"/>
    <w:rsid w:val="00591432"/>
    <w:rsid w:val="00592D74"/>
    <w:rsid w:val="00592FB9"/>
    <w:rsid w:val="00594E28"/>
    <w:rsid w:val="00596D4F"/>
    <w:rsid w:val="00597088"/>
    <w:rsid w:val="005A117F"/>
    <w:rsid w:val="005A2D48"/>
    <w:rsid w:val="005A3ECC"/>
    <w:rsid w:val="005A4065"/>
    <w:rsid w:val="005A69EE"/>
    <w:rsid w:val="005B08C2"/>
    <w:rsid w:val="005B3035"/>
    <w:rsid w:val="005B432F"/>
    <w:rsid w:val="005B5017"/>
    <w:rsid w:val="005B757B"/>
    <w:rsid w:val="005B793C"/>
    <w:rsid w:val="005C0467"/>
    <w:rsid w:val="005C0A63"/>
    <w:rsid w:val="005C4D70"/>
    <w:rsid w:val="005C5F4A"/>
    <w:rsid w:val="005C6346"/>
    <w:rsid w:val="005D293C"/>
    <w:rsid w:val="005D2B49"/>
    <w:rsid w:val="005D4982"/>
    <w:rsid w:val="005D4A5D"/>
    <w:rsid w:val="005D7088"/>
    <w:rsid w:val="005E037E"/>
    <w:rsid w:val="005E15A4"/>
    <w:rsid w:val="005E1840"/>
    <w:rsid w:val="005E2C44"/>
    <w:rsid w:val="005E3CAF"/>
    <w:rsid w:val="005E3D2A"/>
    <w:rsid w:val="005E4949"/>
    <w:rsid w:val="005E4D8A"/>
    <w:rsid w:val="005E5351"/>
    <w:rsid w:val="005E7C31"/>
    <w:rsid w:val="005F0E2B"/>
    <w:rsid w:val="005F2047"/>
    <w:rsid w:val="005F2108"/>
    <w:rsid w:val="005F339C"/>
    <w:rsid w:val="005F3524"/>
    <w:rsid w:val="005F38BA"/>
    <w:rsid w:val="005F3F82"/>
    <w:rsid w:val="005F436C"/>
    <w:rsid w:val="005F5800"/>
    <w:rsid w:val="005F7288"/>
    <w:rsid w:val="006012D0"/>
    <w:rsid w:val="00603AD4"/>
    <w:rsid w:val="0060567A"/>
    <w:rsid w:val="00606536"/>
    <w:rsid w:val="006075D5"/>
    <w:rsid w:val="00607849"/>
    <w:rsid w:val="006108FD"/>
    <w:rsid w:val="006137D5"/>
    <w:rsid w:val="006148FC"/>
    <w:rsid w:val="00616EE6"/>
    <w:rsid w:val="00617A9F"/>
    <w:rsid w:val="00620183"/>
    <w:rsid w:val="00620EFD"/>
    <w:rsid w:val="00621188"/>
    <w:rsid w:val="00625052"/>
    <w:rsid w:val="006255AD"/>
    <w:rsid w:val="006257ED"/>
    <w:rsid w:val="00626286"/>
    <w:rsid w:val="00627032"/>
    <w:rsid w:val="0062763C"/>
    <w:rsid w:val="00630A53"/>
    <w:rsid w:val="006310E9"/>
    <w:rsid w:val="00631532"/>
    <w:rsid w:val="006370F5"/>
    <w:rsid w:val="00637250"/>
    <w:rsid w:val="00637DC8"/>
    <w:rsid w:val="00640439"/>
    <w:rsid w:val="00640EED"/>
    <w:rsid w:val="006426D8"/>
    <w:rsid w:val="006428C9"/>
    <w:rsid w:val="006437C4"/>
    <w:rsid w:val="00645C87"/>
    <w:rsid w:val="00646C7D"/>
    <w:rsid w:val="00651664"/>
    <w:rsid w:val="00653659"/>
    <w:rsid w:val="0065399D"/>
    <w:rsid w:val="006539C9"/>
    <w:rsid w:val="00653FF2"/>
    <w:rsid w:val="0065774F"/>
    <w:rsid w:val="00657CB8"/>
    <w:rsid w:val="006600F1"/>
    <w:rsid w:val="006603F0"/>
    <w:rsid w:val="00661535"/>
    <w:rsid w:val="00661B4F"/>
    <w:rsid w:val="0066208D"/>
    <w:rsid w:val="006624E4"/>
    <w:rsid w:val="00666052"/>
    <w:rsid w:val="00666E82"/>
    <w:rsid w:val="0066745D"/>
    <w:rsid w:val="0066791A"/>
    <w:rsid w:val="00674C62"/>
    <w:rsid w:val="006760A7"/>
    <w:rsid w:val="00676584"/>
    <w:rsid w:val="00676DA4"/>
    <w:rsid w:val="00676E4C"/>
    <w:rsid w:val="00676F97"/>
    <w:rsid w:val="006804C7"/>
    <w:rsid w:val="006819C1"/>
    <w:rsid w:val="00682B3E"/>
    <w:rsid w:val="0068326F"/>
    <w:rsid w:val="00683CFD"/>
    <w:rsid w:val="0068402E"/>
    <w:rsid w:val="00684284"/>
    <w:rsid w:val="006848B8"/>
    <w:rsid w:val="00685898"/>
    <w:rsid w:val="00686BCC"/>
    <w:rsid w:val="00686DDA"/>
    <w:rsid w:val="0068728E"/>
    <w:rsid w:val="00687E41"/>
    <w:rsid w:val="00687E44"/>
    <w:rsid w:val="00695808"/>
    <w:rsid w:val="006A160D"/>
    <w:rsid w:val="006A1688"/>
    <w:rsid w:val="006A5614"/>
    <w:rsid w:val="006A66BB"/>
    <w:rsid w:val="006B3FBB"/>
    <w:rsid w:val="006B417C"/>
    <w:rsid w:val="006B45DD"/>
    <w:rsid w:val="006B46FB"/>
    <w:rsid w:val="006B4F27"/>
    <w:rsid w:val="006C22C1"/>
    <w:rsid w:val="006C2408"/>
    <w:rsid w:val="006C274E"/>
    <w:rsid w:val="006C3599"/>
    <w:rsid w:val="006C48B1"/>
    <w:rsid w:val="006C58AE"/>
    <w:rsid w:val="006D0B2F"/>
    <w:rsid w:val="006D4979"/>
    <w:rsid w:val="006D56BC"/>
    <w:rsid w:val="006D5E8C"/>
    <w:rsid w:val="006D6480"/>
    <w:rsid w:val="006E21FB"/>
    <w:rsid w:val="006E74F4"/>
    <w:rsid w:val="006F07CF"/>
    <w:rsid w:val="006F5D71"/>
    <w:rsid w:val="00700A12"/>
    <w:rsid w:val="00702AA6"/>
    <w:rsid w:val="00705C43"/>
    <w:rsid w:val="007065CE"/>
    <w:rsid w:val="00707052"/>
    <w:rsid w:val="0071052A"/>
    <w:rsid w:val="00710AD4"/>
    <w:rsid w:val="00710F69"/>
    <w:rsid w:val="00711130"/>
    <w:rsid w:val="00713D00"/>
    <w:rsid w:val="00715E17"/>
    <w:rsid w:val="0071798E"/>
    <w:rsid w:val="00717C1E"/>
    <w:rsid w:val="00723246"/>
    <w:rsid w:val="00724355"/>
    <w:rsid w:val="00725E91"/>
    <w:rsid w:val="00727B88"/>
    <w:rsid w:val="00727EA8"/>
    <w:rsid w:val="007312CC"/>
    <w:rsid w:val="00733840"/>
    <w:rsid w:val="00733ACA"/>
    <w:rsid w:val="007342B2"/>
    <w:rsid w:val="00736595"/>
    <w:rsid w:val="00741037"/>
    <w:rsid w:val="00742578"/>
    <w:rsid w:val="00742FC8"/>
    <w:rsid w:val="00746E7F"/>
    <w:rsid w:val="0075060D"/>
    <w:rsid w:val="0075073C"/>
    <w:rsid w:val="0075120E"/>
    <w:rsid w:val="00752232"/>
    <w:rsid w:val="00753811"/>
    <w:rsid w:val="00754E4C"/>
    <w:rsid w:val="00755D84"/>
    <w:rsid w:val="007628F7"/>
    <w:rsid w:val="00763CD7"/>
    <w:rsid w:val="00765952"/>
    <w:rsid w:val="007659DA"/>
    <w:rsid w:val="00765C01"/>
    <w:rsid w:val="00766A5B"/>
    <w:rsid w:val="00766C72"/>
    <w:rsid w:val="007700C7"/>
    <w:rsid w:val="00773339"/>
    <w:rsid w:val="0077441A"/>
    <w:rsid w:val="00775CD6"/>
    <w:rsid w:val="007767A3"/>
    <w:rsid w:val="00776CC8"/>
    <w:rsid w:val="007770E0"/>
    <w:rsid w:val="007803B4"/>
    <w:rsid w:val="007824E0"/>
    <w:rsid w:val="007831F8"/>
    <w:rsid w:val="00784C24"/>
    <w:rsid w:val="0078583A"/>
    <w:rsid w:val="00786419"/>
    <w:rsid w:val="007870F4"/>
    <w:rsid w:val="00790ACE"/>
    <w:rsid w:val="00790B21"/>
    <w:rsid w:val="007914B5"/>
    <w:rsid w:val="00792342"/>
    <w:rsid w:val="00794378"/>
    <w:rsid w:val="007945E7"/>
    <w:rsid w:val="00795237"/>
    <w:rsid w:val="0079628C"/>
    <w:rsid w:val="007971EF"/>
    <w:rsid w:val="007A171C"/>
    <w:rsid w:val="007A34F3"/>
    <w:rsid w:val="007A4C88"/>
    <w:rsid w:val="007A4FAB"/>
    <w:rsid w:val="007A6F2E"/>
    <w:rsid w:val="007A7FD3"/>
    <w:rsid w:val="007B0DC9"/>
    <w:rsid w:val="007B2226"/>
    <w:rsid w:val="007B257C"/>
    <w:rsid w:val="007B373B"/>
    <w:rsid w:val="007B3F42"/>
    <w:rsid w:val="007B4558"/>
    <w:rsid w:val="007B458C"/>
    <w:rsid w:val="007B512A"/>
    <w:rsid w:val="007B572B"/>
    <w:rsid w:val="007C1EFD"/>
    <w:rsid w:val="007C2097"/>
    <w:rsid w:val="007C2145"/>
    <w:rsid w:val="007C38E9"/>
    <w:rsid w:val="007C4019"/>
    <w:rsid w:val="007C4810"/>
    <w:rsid w:val="007C7386"/>
    <w:rsid w:val="007C7999"/>
    <w:rsid w:val="007C7C1D"/>
    <w:rsid w:val="007C7E00"/>
    <w:rsid w:val="007D0D35"/>
    <w:rsid w:val="007D3D70"/>
    <w:rsid w:val="007D5BBF"/>
    <w:rsid w:val="007D6A07"/>
    <w:rsid w:val="007E1605"/>
    <w:rsid w:val="007E1D62"/>
    <w:rsid w:val="007E2F99"/>
    <w:rsid w:val="007E4113"/>
    <w:rsid w:val="007E5124"/>
    <w:rsid w:val="007E5FC8"/>
    <w:rsid w:val="007E69E6"/>
    <w:rsid w:val="007F1323"/>
    <w:rsid w:val="007F46AF"/>
    <w:rsid w:val="007F49E3"/>
    <w:rsid w:val="007F6F27"/>
    <w:rsid w:val="007F7076"/>
    <w:rsid w:val="007F7726"/>
    <w:rsid w:val="007F7C9A"/>
    <w:rsid w:val="00801C46"/>
    <w:rsid w:val="0080238D"/>
    <w:rsid w:val="008041DC"/>
    <w:rsid w:val="0080557C"/>
    <w:rsid w:val="00805D95"/>
    <w:rsid w:val="00806247"/>
    <w:rsid w:val="00810DF3"/>
    <w:rsid w:val="00811A41"/>
    <w:rsid w:val="00814C06"/>
    <w:rsid w:val="008153F1"/>
    <w:rsid w:val="0081683D"/>
    <w:rsid w:val="00816FA7"/>
    <w:rsid w:val="008227DB"/>
    <w:rsid w:val="00822D6C"/>
    <w:rsid w:val="00823BBF"/>
    <w:rsid w:val="00824506"/>
    <w:rsid w:val="00826194"/>
    <w:rsid w:val="008278B5"/>
    <w:rsid w:val="008279FA"/>
    <w:rsid w:val="00831ECB"/>
    <w:rsid w:val="00834C08"/>
    <w:rsid w:val="00836A97"/>
    <w:rsid w:val="0084001A"/>
    <w:rsid w:val="008406D4"/>
    <w:rsid w:val="00841E93"/>
    <w:rsid w:val="00845A83"/>
    <w:rsid w:val="00845D17"/>
    <w:rsid w:val="008529F5"/>
    <w:rsid w:val="008536A0"/>
    <w:rsid w:val="008539DF"/>
    <w:rsid w:val="00853BB8"/>
    <w:rsid w:val="00853D8B"/>
    <w:rsid w:val="008549A8"/>
    <w:rsid w:val="00854BF7"/>
    <w:rsid w:val="0085514C"/>
    <w:rsid w:val="008579E4"/>
    <w:rsid w:val="00860C41"/>
    <w:rsid w:val="00860EE9"/>
    <w:rsid w:val="00860EF5"/>
    <w:rsid w:val="00861234"/>
    <w:rsid w:val="0086156A"/>
    <w:rsid w:val="008626E7"/>
    <w:rsid w:val="00862E1D"/>
    <w:rsid w:val="00863E1E"/>
    <w:rsid w:val="00864B0F"/>
    <w:rsid w:val="00865A8F"/>
    <w:rsid w:val="008670FA"/>
    <w:rsid w:val="00870270"/>
    <w:rsid w:val="00870E20"/>
    <w:rsid w:val="00870EE7"/>
    <w:rsid w:val="0087106B"/>
    <w:rsid w:val="00874902"/>
    <w:rsid w:val="00880E70"/>
    <w:rsid w:val="00882946"/>
    <w:rsid w:val="008838E1"/>
    <w:rsid w:val="00884AD9"/>
    <w:rsid w:val="00885846"/>
    <w:rsid w:val="00886E4F"/>
    <w:rsid w:val="00893452"/>
    <w:rsid w:val="0089411A"/>
    <w:rsid w:val="00895F40"/>
    <w:rsid w:val="008A2F50"/>
    <w:rsid w:val="008A6881"/>
    <w:rsid w:val="008B1F20"/>
    <w:rsid w:val="008B2198"/>
    <w:rsid w:val="008B2E1D"/>
    <w:rsid w:val="008B4331"/>
    <w:rsid w:val="008B4A74"/>
    <w:rsid w:val="008B7083"/>
    <w:rsid w:val="008C1C47"/>
    <w:rsid w:val="008C325A"/>
    <w:rsid w:val="008C3E1B"/>
    <w:rsid w:val="008C4751"/>
    <w:rsid w:val="008C572E"/>
    <w:rsid w:val="008C6032"/>
    <w:rsid w:val="008C6243"/>
    <w:rsid w:val="008D0856"/>
    <w:rsid w:val="008D18DF"/>
    <w:rsid w:val="008D31BD"/>
    <w:rsid w:val="008D395E"/>
    <w:rsid w:val="008D3E65"/>
    <w:rsid w:val="008E05D8"/>
    <w:rsid w:val="008E16C5"/>
    <w:rsid w:val="008E2BD3"/>
    <w:rsid w:val="008E3197"/>
    <w:rsid w:val="008E598C"/>
    <w:rsid w:val="008F0B9C"/>
    <w:rsid w:val="008F27B1"/>
    <w:rsid w:val="008F3625"/>
    <w:rsid w:val="008F3FBC"/>
    <w:rsid w:val="008F4136"/>
    <w:rsid w:val="008F686C"/>
    <w:rsid w:val="009017EE"/>
    <w:rsid w:val="00901E66"/>
    <w:rsid w:val="00903C92"/>
    <w:rsid w:val="00904D87"/>
    <w:rsid w:val="009061A4"/>
    <w:rsid w:val="0090786E"/>
    <w:rsid w:val="00910145"/>
    <w:rsid w:val="0091076B"/>
    <w:rsid w:val="009110E1"/>
    <w:rsid w:val="00913222"/>
    <w:rsid w:val="00913548"/>
    <w:rsid w:val="00913596"/>
    <w:rsid w:val="00914D12"/>
    <w:rsid w:val="00916443"/>
    <w:rsid w:val="009175E2"/>
    <w:rsid w:val="00917BE8"/>
    <w:rsid w:val="00917C9F"/>
    <w:rsid w:val="00917F46"/>
    <w:rsid w:val="00920951"/>
    <w:rsid w:val="00921BD8"/>
    <w:rsid w:val="00921E74"/>
    <w:rsid w:val="00924974"/>
    <w:rsid w:val="00927753"/>
    <w:rsid w:val="00930F9F"/>
    <w:rsid w:val="00932E81"/>
    <w:rsid w:val="0093348B"/>
    <w:rsid w:val="00933D27"/>
    <w:rsid w:val="0093522C"/>
    <w:rsid w:val="00935E50"/>
    <w:rsid w:val="00936638"/>
    <w:rsid w:val="00936D65"/>
    <w:rsid w:val="00941480"/>
    <w:rsid w:val="0095162B"/>
    <w:rsid w:val="009520C4"/>
    <w:rsid w:val="00955A5D"/>
    <w:rsid w:val="00955FBC"/>
    <w:rsid w:val="00957425"/>
    <w:rsid w:val="00962488"/>
    <w:rsid w:val="0096443E"/>
    <w:rsid w:val="00965770"/>
    <w:rsid w:val="00965F0C"/>
    <w:rsid w:val="00966E58"/>
    <w:rsid w:val="00967FDC"/>
    <w:rsid w:val="00971F6D"/>
    <w:rsid w:val="00972525"/>
    <w:rsid w:val="00973506"/>
    <w:rsid w:val="00975D01"/>
    <w:rsid w:val="00975F3C"/>
    <w:rsid w:val="00976187"/>
    <w:rsid w:val="009777D9"/>
    <w:rsid w:val="009824D9"/>
    <w:rsid w:val="009862E1"/>
    <w:rsid w:val="009867F4"/>
    <w:rsid w:val="009869D9"/>
    <w:rsid w:val="0099129B"/>
    <w:rsid w:val="00991B88"/>
    <w:rsid w:val="009943F2"/>
    <w:rsid w:val="00995252"/>
    <w:rsid w:val="00995938"/>
    <w:rsid w:val="00996281"/>
    <w:rsid w:val="00996397"/>
    <w:rsid w:val="009A1081"/>
    <w:rsid w:val="009A3FFF"/>
    <w:rsid w:val="009A568D"/>
    <w:rsid w:val="009A579D"/>
    <w:rsid w:val="009A5A65"/>
    <w:rsid w:val="009B1321"/>
    <w:rsid w:val="009B1CDD"/>
    <w:rsid w:val="009B25D5"/>
    <w:rsid w:val="009B6F8B"/>
    <w:rsid w:val="009B7055"/>
    <w:rsid w:val="009B7534"/>
    <w:rsid w:val="009C523F"/>
    <w:rsid w:val="009C5280"/>
    <w:rsid w:val="009C614D"/>
    <w:rsid w:val="009C6E70"/>
    <w:rsid w:val="009C7B2E"/>
    <w:rsid w:val="009D26D6"/>
    <w:rsid w:val="009D3071"/>
    <w:rsid w:val="009D3C22"/>
    <w:rsid w:val="009D5513"/>
    <w:rsid w:val="009D61A9"/>
    <w:rsid w:val="009D743B"/>
    <w:rsid w:val="009D7C60"/>
    <w:rsid w:val="009D7E6F"/>
    <w:rsid w:val="009E0762"/>
    <w:rsid w:val="009E1761"/>
    <w:rsid w:val="009E27D4"/>
    <w:rsid w:val="009E3297"/>
    <w:rsid w:val="009E61BB"/>
    <w:rsid w:val="009E67FC"/>
    <w:rsid w:val="009E77F3"/>
    <w:rsid w:val="009F192E"/>
    <w:rsid w:val="009F1D34"/>
    <w:rsid w:val="009F251D"/>
    <w:rsid w:val="009F734F"/>
    <w:rsid w:val="00A03359"/>
    <w:rsid w:val="00A035C9"/>
    <w:rsid w:val="00A04081"/>
    <w:rsid w:val="00A07158"/>
    <w:rsid w:val="00A10246"/>
    <w:rsid w:val="00A134E6"/>
    <w:rsid w:val="00A136FA"/>
    <w:rsid w:val="00A13735"/>
    <w:rsid w:val="00A1642F"/>
    <w:rsid w:val="00A20A1B"/>
    <w:rsid w:val="00A20AB3"/>
    <w:rsid w:val="00A21256"/>
    <w:rsid w:val="00A2280C"/>
    <w:rsid w:val="00A246B6"/>
    <w:rsid w:val="00A24B58"/>
    <w:rsid w:val="00A24E0F"/>
    <w:rsid w:val="00A30544"/>
    <w:rsid w:val="00A30C2D"/>
    <w:rsid w:val="00A33622"/>
    <w:rsid w:val="00A341A3"/>
    <w:rsid w:val="00A35C84"/>
    <w:rsid w:val="00A3732B"/>
    <w:rsid w:val="00A37ABF"/>
    <w:rsid w:val="00A40059"/>
    <w:rsid w:val="00A41D32"/>
    <w:rsid w:val="00A43575"/>
    <w:rsid w:val="00A444DB"/>
    <w:rsid w:val="00A45478"/>
    <w:rsid w:val="00A45E08"/>
    <w:rsid w:val="00A45E75"/>
    <w:rsid w:val="00A47E70"/>
    <w:rsid w:val="00A50204"/>
    <w:rsid w:val="00A50F6F"/>
    <w:rsid w:val="00A53428"/>
    <w:rsid w:val="00A53AEF"/>
    <w:rsid w:val="00A54149"/>
    <w:rsid w:val="00A5465F"/>
    <w:rsid w:val="00A55A58"/>
    <w:rsid w:val="00A5639E"/>
    <w:rsid w:val="00A60307"/>
    <w:rsid w:val="00A62CB6"/>
    <w:rsid w:val="00A64163"/>
    <w:rsid w:val="00A663A5"/>
    <w:rsid w:val="00A6661B"/>
    <w:rsid w:val="00A6668C"/>
    <w:rsid w:val="00A66F52"/>
    <w:rsid w:val="00A74CC5"/>
    <w:rsid w:val="00A75EAF"/>
    <w:rsid w:val="00A7671C"/>
    <w:rsid w:val="00A80187"/>
    <w:rsid w:val="00A82119"/>
    <w:rsid w:val="00A83598"/>
    <w:rsid w:val="00A83782"/>
    <w:rsid w:val="00A83C35"/>
    <w:rsid w:val="00A85462"/>
    <w:rsid w:val="00A90912"/>
    <w:rsid w:val="00A91E2A"/>
    <w:rsid w:val="00A93AFE"/>
    <w:rsid w:val="00A957CD"/>
    <w:rsid w:val="00A95993"/>
    <w:rsid w:val="00A96A61"/>
    <w:rsid w:val="00A97BB1"/>
    <w:rsid w:val="00AA1402"/>
    <w:rsid w:val="00AA51F7"/>
    <w:rsid w:val="00AA7168"/>
    <w:rsid w:val="00AA71BA"/>
    <w:rsid w:val="00AB00C3"/>
    <w:rsid w:val="00AB1244"/>
    <w:rsid w:val="00AB1426"/>
    <w:rsid w:val="00AB3DF0"/>
    <w:rsid w:val="00AB4AB3"/>
    <w:rsid w:val="00AB4C1F"/>
    <w:rsid w:val="00AB533B"/>
    <w:rsid w:val="00AB5661"/>
    <w:rsid w:val="00AB5A08"/>
    <w:rsid w:val="00AB69B8"/>
    <w:rsid w:val="00AB6C0B"/>
    <w:rsid w:val="00AB7131"/>
    <w:rsid w:val="00AB7993"/>
    <w:rsid w:val="00AB7E23"/>
    <w:rsid w:val="00AC23C0"/>
    <w:rsid w:val="00AC38ED"/>
    <w:rsid w:val="00AC4578"/>
    <w:rsid w:val="00AC46A0"/>
    <w:rsid w:val="00AC6EF7"/>
    <w:rsid w:val="00AD1CD8"/>
    <w:rsid w:val="00AD2ADC"/>
    <w:rsid w:val="00AD2C13"/>
    <w:rsid w:val="00AD78BD"/>
    <w:rsid w:val="00AD7C94"/>
    <w:rsid w:val="00AE0FEE"/>
    <w:rsid w:val="00AE1026"/>
    <w:rsid w:val="00AE19BC"/>
    <w:rsid w:val="00AE2488"/>
    <w:rsid w:val="00AE356A"/>
    <w:rsid w:val="00AE55F9"/>
    <w:rsid w:val="00AE5A38"/>
    <w:rsid w:val="00AE6E2C"/>
    <w:rsid w:val="00AE75E9"/>
    <w:rsid w:val="00AF2AAB"/>
    <w:rsid w:val="00AF43A8"/>
    <w:rsid w:val="00AF4FCC"/>
    <w:rsid w:val="00AF754F"/>
    <w:rsid w:val="00AF7D59"/>
    <w:rsid w:val="00B000A4"/>
    <w:rsid w:val="00B00FA7"/>
    <w:rsid w:val="00B0118E"/>
    <w:rsid w:val="00B02FB1"/>
    <w:rsid w:val="00B03081"/>
    <w:rsid w:val="00B0502B"/>
    <w:rsid w:val="00B06F1D"/>
    <w:rsid w:val="00B0706C"/>
    <w:rsid w:val="00B12750"/>
    <w:rsid w:val="00B139FD"/>
    <w:rsid w:val="00B15A6C"/>
    <w:rsid w:val="00B24807"/>
    <w:rsid w:val="00B258BB"/>
    <w:rsid w:val="00B260F6"/>
    <w:rsid w:val="00B270E9"/>
    <w:rsid w:val="00B33701"/>
    <w:rsid w:val="00B3582A"/>
    <w:rsid w:val="00B361DB"/>
    <w:rsid w:val="00B400E8"/>
    <w:rsid w:val="00B410BA"/>
    <w:rsid w:val="00B413BB"/>
    <w:rsid w:val="00B437CA"/>
    <w:rsid w:val="00B476EC"/>
    <w:rsid w:val="00B47ABB"/>
    <w:rsid w:val="00B50379"/>
    <w:rsid w:val="00B52D47"/>
    <w:rsid w:val="00B52F83"/>
    <w:rsid w:val="00B53F92"/>
    <w:rsid w:val="00B5467A"/>
    <w:rsid w:val="00B54EA9"/>
    <w:rsid w:val="00B560B5"/>
    <w:rsid w:val="00B560CA"/>
    <w:rsid w:val="00B5629A"/>
    <w:rsid w:val="00B57506"/>
    <w:rsid w:val="00B60C59"/>
    <w:rsid w:val="00B611A3"/>
    <w:rsid w:val="00B61B7A"/>
    <w:rsid w:val="00B62005"/>
    <w:rsid w:val="00B6488A"/>
    <w:rsid w:val="00B6626F"/>
    <w:rsid w:val="00B665B9"/>
    <w:rsid w:val="00B67B97"/>
    <w:rsid w:val="00B67C18"/>
    <w:rsid w:val="00B70BDD"/>
    <w:rsid w:val="00B71E56"/>
    <w:rsid w:val="00B76780"/>
    <w:rsid w:val="00B76C75"/>
    <w:rsid w:val="00B802CE"/>
    <w:rsid w:val="00B80BED"/>
    <w:rsid w:val="00B82C04"/>
    <w:rsid w:val="00B83168"/>
    <w:rsid w:val="00B84C61"/>
    <w:rsid w:val="00B85EC3"/>
    <w:rsid w:val="00B874DB"/>
    <w:rsid w:val="00B87585"/>
    <w:rsid w:val="00B90085"/>
    <w:rsid w:val="00B90B4A"/>
    <w:rsid w:val="00B91F65"/>
    <w:rsid w:val="00B95EC6"/>
    <w:rsid w:val="00B968C8"/>
    <w:rsid w:val="00B96BFD"/>
    <w:rsid w:val="00BA0A36"/>
    <w:rsid w:val="00BA19C4"/>
    <w:rsid w:val="00BA3EC5"/>
    <w:rsid w:val="00BA5D5F"/>
    <w:rsid w:val="00BA7F52"/>
    <w:rsid w:val="00BB001E"/>
    <w:rsid w:val="00BB13D3"/>
    <w:rsid w:val="00BB1FEF"/>
    <w:rsid w:val="00BB397A"/>
    <w:rsid w:val="00BB5762"/>
    <w:rsid w:val="00BB5DFC"/>
    <w:rsid w:val="00BB6EBB"/>
    <w:rsid w:val="00BC05B3"/>
    <w:rsid w:val="00BC2157"/>
    <w:rsid w:val="00BC2541"/>
    <w:rsid w:val="00BC3E3B"/>
    <w:rsid w:val="00BC45A6"/>
    <w:rsid w:val="00BC5F2A"/>
    <w:rsid w:val="00BC724B"/>
    <w:rsid w:val="00BD1E5E"/>
    <w:rsid w:val="00BD2013"/>
    <w:rsid w:val="00BD279D"/>
    <w:rsid w:val="00BD317B"/>
    <w:rsid w:val="00BD3F5F"/>
    <w:rsid w:val="00BD6BB8"/>
    <w:rsid w:val="00BD6CEA"/>
    <w:rsid w:val="00BD7A29"/>
    <w:rsid w:val="00BE1EA2"/>
    <w:rsid w:val="00BE263F"/>
    <w:rsid w:val="00BE3810"/>
    <w:rsid w:val="00BE3B42"/>
    <w:rsid w:val="00BE42A0"/>
    <w:rsid w:val="00BE4E70"/>
    <w:rsid w:val="00BE7CAB"/>
    <w:rsid w:val="00BF0960"/>
    <w:rsid w:val="00BF143E"/>
    <w:rsid w:val="00BF1B6A"/>
    <w:rsid w:val="00BF55AB"/>
    <w:rsid w:val="00BF5B26"/>
    <w:rsid w:val="00BF760F"/>
    <w:rsid w:val="00BF78CB"/>
    <w:rsid w:val="00BF7C71"/>
    <w:rsid w:val="00C008B4"/>
    <w:rsid w:val="00C0091C"/>
    <w:rsid w:val="00C01EA6"/>
    <w:rsid w:val="00C028F5"/>
    <w:rsid w:val="00C03E20"/>
    <w:rsid w:val="00C03EEB"/>
    <w:rsid w:val="00C04F59"/>
    <w:rsid w:val="00C05EE9"/>
    <w:rsid w:val="00C100E3"/>
    <w:rsid w:val="00C10B36"/>
    <w:rsid w:val="00C11645"/>
    <w:rsid w:val="00C12DBC"/>
    <w:rsid w:val="00C137FC"/>
    <w:rsid w:val="00C15C31"/>
    <w:rsid w:val="00C214AC"/>
    <w:rsid w:val="00C2338D"/>
    <w:rsid w:val="00C23E7C"/>
    <w:rsid w:val="00C2525D"/>
    <w:rsid w:val="00C25F0B"/>
    <w:rsid w:val="00C30398"/>
    <w:rsid w:val="00C30C9E"/>
    <w:rsid w:val="00C31141"/>
    <w:rsid w:val="00C31B69"/>
    <w:rsid w:val="00C31BA7"/>
    <w:rsid w:val="00C32DC9"/>
    <w:rsid w:val="00C345E9"/>
    <w:rsid w:val="00C3477D"/>
    <w:rsid w:val="00C4446B"/>
    <w:rsid w:val="00C50DF9"/>
    <w:rsid w:val="00C51E6C"/>
    <w:rsid w:val="00C51F34"/>
    <w:rsid w:val="00C54249"/>
    <w:rsid w:val="00C5481B"/>
    <w:rsid w:val="00C54FA6"/>
    <w:rsid w:val="00C5562B"/>
    <w:rsid w:val="00C565BF"/>
    <w:rsid w:val="00C573F0"/>
    <w:rsid w:val="00C5785E"/>
    <w:rsid w:val="00C57AD4"/>
    <w:rsid w:val="00C6071A"/>
    <w:rsid w:val="00C60A4A"/>
    <w:rsid w:val="00C625E9"/>
    <w:rsid w:val="00C7002B"/>
    <w:rsid w:val="00C71376"/>
    <w:rsid w:val="00C733EF"/>
    <w:rsid w:val="00C73BF6"/>
    <w:rsid w:val="00C749B9"/>
    <w:rsid w:val="00C74EA0"/>
    <w:rsid w:val="00C74ED2"/>
    <w:rsid w:val="00C76DDA"/>
    <w:rsid w:val="00C80146"/>
    <w:rsid w:val="00C80E0E"/>
    <w:rsid w:val="00C81A16"/>
    <w:rsid w:val="00C833B0"/>
    <w:rsid w:val="00C84FE7"/>
    <w:rsid w:val="00C87030"/>
    <w:rsid w:val="00C90101"/>
    <w:rsid w:val="00C91DB2"/>
    <w:rsid w:val="00C93D25"/>
    <w:rsid w:val="00C945DB"/>
    <w:rsid w:val="00C952C7"/>
    <w:rsid w:val="00C95985"/>
    <w:rsid w:val="00C95B80"/>
    <w:rsid w:val="00C961CB"/>
    <w:rsid w:val="00C968E7"/>
    <w:rsid w:val="00C97C43"/>
    <w:rsid w:val="00C97FC2"/>
    <w:rsid w:val="00CA1C34"/>
    <w:rsid w:val="00CA20B9"/>
    <w:rsid w:val="00CA43F7"/>
    <w:rsid w:val="00CA496E"/>
    <w:rsid w:val="00CA6304"/>
    <w:rsid w:val="00CA751A"/>
    <w:rsid w:val="00CA78A9"/>
    <w:rsid w:val="00CB3FD0"/>
    <w:rsid w:val="00CB4C65"/>
    <w:rsid w:val="00CB512D"/>
    <w:rsid w:val="00CB6CE8"/>
    <w:rsid w:val="00CB75D5"/>
    <w:rsid w:val="00CC14A1"/>
    <w:rsid w:val="00CC16D0"/>
    <w:rsid w:val="00CC204F"/>
    <w:rsid w:val="00CC2776"/>
    <w:rsid w:val="00CC5026"/>
    <w:rsid w:val="00CC6D86"/>
    <w:rsid w:val="00CD2AC3"/>
    <w:rsid w:val="00CD5296"/>
    <w:rsid w:val="00CD6555"/>
    <w:rsid w:val="00CE1443"/>
    <w:rsid w:val="00CE4987"/>
    <w:rsid w:val="00CE5C0E"/>
    <w:rsid w:val="00CE60E5"/>
    <w:rsid w:val="00CE7449"/>
    <w:rsid w:val="00CF0182"/>
    <w:rsid w:val="00CF1139"/>
    <w:rsid w:val="00CF21AB"/>
    <w:rsid w:val="00CF32D0"/>
    <w:rsid w:val="00CF3C7B"/>
    <w:rsid w:val="00CF4B85"/>
    <w:rsid w:val="00CF4E88"/>
    <w:rsid w:val="00CF5363"/>
    <w:rsid w:val="00CF7277"/>
    <w:rsid w:val="00D0038D"/>
    <w:rsid w:val="00D01029"/>
    <w:rsid w:val="00D01663"/>
    <w:rsid w:val="00D02B29"/>
    <w:rsid w:val="00D0307A"/>
    <w:rsid w:val="00D03F9A"/>
    <w:rsid w:val="00D054DC"/>
    <w:rsid w:val="00D05855"/>
    <w:rsid w:val="00D07E2B"/>
    <w:rsid w:val="00D104E0"/>
    <w:rsid w:val="00D157AF"/>
    <w:rsid w:val="00D15E1C"/>
    <w:rsid w:val="00D202FA"/>
    <w:rsid w:val="00D2031B"/>
    <w:rsid w:val="00D21B27"/>
    <w:rsid w:val="00D220D5"/>
    <w:rsid w:val="00D22932"/>
    <w:rsid w:val="00D24D2C"/>
    <w:rsid w:val="00D263E1"/>
    <w:rsid w:val="00D26464"/>
    <w:rsid w:val="00D27124"/>
    <w:rsid w:val="00D31E91"/>
    <w:rsid w:val="00D338B8"/>
    <w:rsid w:val="00D3510E"/>
    <w:rsid w:val="00D3533A"/>
    <w:rsid w:val="00D35F6F"/>
    <w:rsid w:val="00D41A6A"/>
    <w:rsid w:val="00D43D9A"/>
    <w:rsid w:val="00D43EFC"/>
    <w:rsid w:val="00D50064"/>
    <w:rsid w:val="00D52564"/>
    <w:rsid w:val="00D52AA2"/>
    <w:rsid w:val="00D52C96"/>
    <w:rsid w:val="00D542AC"/>
    <w:rsid w:val="00D54937"/>
    <w:rsid w:val="00D54AE9"/>
    <w:rsid w:val="00D57AD4"/>
    <w:rsid w:val="00D608C3"/>
    <w:rsid w:val="00D615E1"/>
    <w:rsid w:val="00D61EF1"/>
    <w:rsid w:val="00D63018"/>
    <w:rsid w:val="00D67FB2"/>
    <w:rsid w:val="00D70EE6"/>
    <w:rsid w:val="00D74D2B"/>
    <w:rsid w:val="00D755C1"/>
    <w:rsid w:val="00D75FCB"/>
    <w:rsid w:val="00D7626B"/>
    <w:rsid w:val="00D76290"/>
    <w:rsid w:val="00D771E8"/>
    <w:rsid w:val="00D7778F"/>
    <w:rsid w:val="00D77CBD"/>
    <w:rsid w:val="00D810FC"/>
    <w:rsid w:val="00D81F4D"/>
    <w:rsid w:val="00D84381"/>
    <w:rsid w:val="00D84A68"/>
    <w:rsid w:val="00D851E9"/>
    <w:rsid w:val="00D856BA"/>
    <w:rsid w:val="00D85856"/>
    <w:rsid w:val="00D85B0D"/>
    <w:rsid w:val="00D85C8F"/>
    <w:rsid w:val="00D85FE9"/>
    <w:rsid w:val="00D87ED3"/>
    <w:rsid w:val="00D92026"/>
    <w:rsid w:val="00D93D7C"/>
    <w:rsid w:val="00D94591"/>
    <w:rsid w:val="00D95B9C"/>
    <w:rsid w:val="00D96016"/>
    <w:rsid w:val="00D9631E"/>
    <w:rsid w:val="00D96741"/>
    <w:rsid w:val="00D97733"/>
    <w:rsid w:val="00D97F85"/>
    <w:rsid w:val="00DA72BF"/>
    <w:rsid w:val="00DB3BE9"/>
    <w:rsid w:val="00DB4C1C"/>
    <w:rsid w:val="00DB557B"/>
    <w:rsid w:val="00DB595B"/>
    <w:rsid w:val="00DB66FE"/>
    <w:rsid w:val="00DC0248"/>
    <w:rsid w:val="00DC0851"/>
    <w:rsid w:val="00DC126B"/>
    <w:rsid w:val="00DC3915"/>
    <w:rsid w:val="00DC44BF"/>
    <w:rsid w:val="00DD0644"/>
    <w:rsid w:val="00DD16F1"/>
    <w:rsid w:val="00DD2942"/>
    <w:rsid w:val="00DD3C89"/>
    <w:rsid w:val="00DD5724"/>
    <w:rsid w:val="00DD58E9"/>
    <w:rsid w:val="00DD5ED9"/>
    <w:rsid w:val="00DE30EB"/>
    <w:rsid w:val="00DE34CF"/>
    <w:rsid w:val="00DE6D20"/>
    <w:rsid w:val="00DE6E1D"/>
    <w:rsid w:val="00DE70BA"/>
    <w:rsid w:val="00DE7199"/>
    <w:rsid w:val="00DE7594"/>
    <w:rsid w:val="00DE7785"/>
    <w:rsid w:val="00DE77A7"/>
    <w:rsid w:val="00DE7A95"/>
    <w:rsid w:val="00DF1631"/>
    <w:rsid w:val="00DF2635"/>
    <w:rsid w:val="00DF4DF6"/>
    <w:rsid w:val="00E01A3C"/>
    <w:rsid w:val="00E02866"/>
    <w:rsid w:val="00E02DE3"/>
    <w:rsid w:val="00E030DE"/>
    <w:rsid w:val="00E045BD"/>
    <w:rsid w:val="00E05122"/>
    <w:rsid w:val="00E05933"/>
    <w:rsid w:val="00E067CD"/>
    <w:rsid w:val="00E06999"/>
    <w:rsid w:val="00E06AEE"/>
    <w:rsid w:val="00E06C17"/>
    <w:rsid w:val="00E07FF7"/>
    <w:rsid w:val="00E104E8"/>
    <w:rsid w:val="00E10F00"/>
    <w:rsid w:val="00E1158A"/>
    <w:rsid w:val="00E11689"/>
    <w:rsid w:val="00E11EB2"/>
    <w:rsid w:val="00E1217E"/>
    <w:rsid w:val="00E1508A"/>
    <w:rsid w:val="00E15BA1"/>
    <w:rsid w:val="00E17531"/>
    <w:rsid w:val="00E17AF2"/>
    <w:rsid w:val="00E27E18"/>
    <w:rsid w:val="00E27FEA"/>
    <w:rsid w:val="00E31BF9"/>
    <w:rsid w:val="00E3771B"/>
    <w:rsid w:val="00E4064A"/>
    <w:rsid w:val="00E4186E"/>
    <w:rsid w:val="00E44A2A"/>
    <w:rsid w:val="00E46276"/>
    <w:rsid w:val="00E47B85"/>
    <w:rsid w:val="00E52228"/>
    <w:rsid w:val="00E53024"/>
    <w:rsid w:val="00E5637F"/>
    <w:rsid w:val="00E57584"/>
    <w:rsid w:val="00E60E90"/>
    <w:rsid w:val="00E624A8"/>
    <w:rsid w:val="00E63C8A"/>
    <w:rsid w:val="00E64117"/>
    <w:rsid w:val="00E6466D"/>
    <w:rsid w:val="00E649F2"/>
    <w:rsid w:val="00E654EB"/>
    <w:rsid w:val="00E66594"/>
    <w:rsid w:val="00E6766B"/>
    <w:rsid w:val="00E7392D"/>
    <w:rsid w:val="00E73AAD"/>
    <w:rsid w:val="00E74E7C"/>
    <w:rsid w:val="00E812F0"/>
    <w:rsid w:val="00E820BD"/>
    <w:rsid w:val="00E844B4"/>
    <w:rsid w:val="00E86D4E"/>
    <w:rsid w:val="00E8732D"/>
    <w:rsid w:val="00E87FB5"/>
    <w:rsid w:val="00E92388"/>
    <w:rsid w:val="00E94D39"/>
    <w:rsid w:val="00E9743C"/>
    <w:rsid w:val="00E9791B"/>
    <w:rsid w:val="00EA32CF"/>
    <w:rsid w:val="00EA5BAF"/>
    <w:rsid w:val="00EA6BA6"/>
    <w:rsid w:val="00EB0479"/>
    <w:rsid w:val="00EB0A6C"/>
    <w:rsid w:val="00EB16D1"/>
    <w:rsid w:val="00EB1E30"/>
    <w:rsid w:val="00EB2397"/>
    <w:rsid w:val="00EB3F46"/>
    <w:rsid w:val="00EB598B"/>
    <w:rsid w:val="00EB6363"/>
    <w:rsid w:val="00EB7A4D"/>
    <w:rsid w:val="00EC0606"/>
    <w:rsid w:val="00EC0B3B"/>
    <w:rsid w:val="00EC17C8"/>
    <w:rsid w:val="00EC3B1B"/>
    <w:rsid w:val="00EC4810"/>
    <w:rsid w:val="00ED46F7"/>
    <w:rsid w:val="00ED4D7E"/>
    <w:rsid w:val="00ED6833"/>
    <w:rsid w:val="00EE0733"/>
    <w:rsid w:val="00EE172F"/>
    <w:rsid w:val="00EE1FD6"/>
    <w:rsid w:val="00EE4AFC"/>
    <w:rsid w:val="00EE55EC"/>
    <w:rsid w:val="00EE5F51"/>
    <w:rsid w:val="00EE7D7C"/>
    <w:rsid w:val="00EF018E"/>
    <w:rsid w:val="00EF01EE"/>
    <w:rsid w:val="00EF0747"/>
    <w:rsid w:val="00EF1CED"/>
    <w:rsid w:val="00EF2AF4"/>
    <w:rsid w:val="00EF376B"/>
    <w:rsid w:val="00EF3A19"/>
    <w:rsid w:val="00EF4F8F"/>
    <w:rsid w:val="00EF59FD"/>
    <w:rsid w:val="00EF5FD0"/>
    <w:rsid w:val="00F00331"/>
    <w:rsid w:val="00F026C8"/>
    <w:rsid w:val="00F03AED"/>
    <w:rsid w:val="00F03C76"/>
    <w:rsid w:val="00F04943"/>
    <w:rsid w:val="00F0533E"/>
    <w:rsid w:val="00F05868"/>
    <w:rsid w:val="00F10680"/>
    <w:rsid w:val="00F10B0F"/>
    <w:rsid w:val="00F11694"/>
    <w:rsid w:val="00F11ECA"/>
    <w:rsid w:val="00F12564"/>
    <w:rsid w:val="00F13C78"/>
    <w:rsid w:val="00F1460B"/>
    <w:rsid w:val="00F24786"/>
    <w:rsid w:val="00F24940"/>
    <w:rsid w:val="00F2517E"/>
    <w:rsid w:val="00F25AD5"/>
    <w:rsid w:val="00F25B8B"/>
    <w:rsid w:val="00F25D98"/>
    <w:rsid w:val="00F26BDB"/>
    <w:rsid w:val="00F270DD"/>
    <w:rsid w:val="00F300FB"/>
    <w:rsid w:val="00F30AE0"/>
    <w:rsid w:val="00F313E1"/>
    <w:rsid w:val="00F3190B"/>
    <w:rsid w:val="00F32BC8"/>
    <w:rsid w:val="00F35075"/>
    <w:rsid w:val="00F371EA"/>
    <w:rsid w:val="00F37D1B"/>
    <w:rsid w:val="00F42789"/>
    <w:rsid w:val="00F42AC8"/>
    <w:rsid w:val="00F4306A"/>
    <w:rsid w:val="00F43707"/>
    <w:rsid w:val="00F449BA"/>
    <w:rsid w:val="00F45396"/>
    <w:rsid w:val="00F52172"/>
    <w:rsid w:val="00F562F2"/>
    <w:rsid w:val="00F60161"/>
    <w:rsid w:val="00F60F5F"/>
    <w:rsid w:val="00F61596"/>
    <w:rsid w:val="00F6234A"/>
    <w:rsid w:val="00F630DE"/>
    <w:rsid w:val="00F639E1"/>
    <w:rsid w:val="00F65A1E"/>
    <w:rsid w:val="00F66226"/>
    <w:rsid w:val="00F726DA"/>
    <w:rsid w:val="00F7499E"/>
    <w:rsid w:val="00F75006"/>
    <w:rsid w:val="00F760FC"/>
    <w:rsid w:val="00F77D84"/>
    <w:rsid w:val="00F81DDA"/>
    <w:rsid w:val="00F85EBB"/>
    <w:rsid w:val="00F9023A"/>
    <w:rsid w:val="00F9031B"/>
    <w:rsid w:val="00F90F39"/>
    <w:rsid w:val="00F91993"/>
    <w:rsid w:val="00F92FA8"/>
    <w:rsid w:val="00FA0A3F"/>
    <w:rsid w:val="00FA34FE"/>
    <w:rsid w:val="00FA3A46"/>
    <w:rsid w:val="00FA48D2"/>
    <w:rsid w:val="00FA49B8"/>
    <w:rsid w:val="00FA5151"/>
    <w:rsid w:val="00FA5595"/>
    <w:rsid w:val="00FA55A0"/>
    <w:rsid w:val="00FA6F11"/>
    <w:rsid w:val="00FA6FED"/>
    <w:rsid w:val="00FA73FC"/>
    <w:rsid w:val="00FA7593"/>
    <w:rsid w:val="00FB0238"/>
    <w:rsid w:val="00FB0B08"/>
    <w:rsid w:val="00FB0D41"/>
    <w:rsid w:val="00FB2C8F"/>
    <w:rsid w:val="00FB5597"/>
    <w:rsid w:val="00FB6386"/>
    <w:rsid w:val="00FB763A"/>
    <w:rsid w:val="00FB7DE3"/>
    <w:rsid w:val="00FC0600"/>
    <w:rsid w:val="00FC08A0"/>
    <w:rsid w:val="00FC1943"/>
    <w:rsid w:val="00FC51A1"/>
    <w:rsid w:val="00FD1E16"/>
    <w:rsid w:val="00FD342F"/>
    <w:rsid w:val="00FD53A8"/>
    <w:rsid w:val="00FD5577"/>
    <w:rsid w:val="00FD64B2"/>
    <w:rsid w:val="00FE006E"/>
    <w:rsid w:val="00FE1A0E"/>
    <w:rsid w:val="00FE270B"/>
    <w:rsid w:val="00FE4B9D"/>
    <w:rsid w:val="00FE5331"/>
    <w:rsid w:val="00FE57B3"/>
    <w:rsid w:val="00FE6B6B"/>
    <w:rsid w:val="00FE7BCB"/>
    <w:rsid w:val="00FF08E4"/>
    <w:rsid w:val="00FF3151"/>
    <w:rsid w:val="00FF49B0"/>
    <w:rsid w:val="00FF544B"/>
    <w:rsid w:val="00FF65EE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23929D"/>
  <w15:docId w15:val="{66B8ADA8-228D-4B9B-8319-EFEB2759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able of figures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54E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pPr>
      <w:tabs>
        <w:tab w:val="clear" w:pos="1560"/>
      </w:tabs>
      <w:spacing w:before="180" w:after="0"/>
      <w:ind w:left="2693" w:hanging="2693"/>
    </w:pPr>
  </w:style>
  <w:style w:type="paragraph" w:styleId="1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pPr>
      <w:ind w:left="1701" w:hanging="1701"/>
    </w:pPr>
  </w:style>
  <w:style w:type="paragraph" w:styleId="41">
    <w:name w:val="toc 4"/>
    <w:basedOn w:val="31"/>
    <w:pPr>
      <w:ind w:left="1418" w:hanging="1418"/>
    </w:pPr>
  </w:style>
  <w:style w:type="paragraph" w:styleId="31">
    <w:name w:val="toc 3"/>
    <w:basedOn w:val="21"/>
    <w:pPr>
      <w:ind w:left="1134" w:hanging="1134"/>
    </w:pPr>
  </w:style>
  <w:style w:type="paragraph" w:styleId="21">
    <w:name w:val="toc 2"/>
    <w:basedOn w:val="1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0"/>
    <w:next w:val="a"/>
    <w:pPr>
      <w:ind w:left="1985" w:hanging="1985"/>
    </w:pPr>
  </w:style>
  <w:style w:type="paragraph" w:styleId="70">
    <w:name w:val="toc 7"/>
    <w:basedOn w:val="61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ヘッダー (文字)"/>
    <w:aliases w:val="header odd (文字)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見出し 4 (文字)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吹き出し (文字)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見出し 3 (文字)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見出し 6 (文字)"/>
    <w:link w:val="6"/>
    <w:rsid w:val="00520062"/>
    <w:rPr>
      <w:rFonts w:ascii="Arial" w:hAnsi="Arial"/>
      <w:lang w:val="en-GB"/>
    </w:rPr>
  </w:style>
  <w:style w:type="character" w:customStyle="1" w:styleId="ac">
    <w:name w:val="フッター (文字)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3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字列 (文字)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コメント文字列 (文字)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コメント内容 (文字)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見出しマップ (文字)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"/>
    <w:basedOn w:val="a"/>
    <w:link w:val="afb"/>
    <w:uiPriority w:val="99"/>
    <w:qFormat/>
    <w:rsid w:val="0052420B"/>
    <w:pPr>
      <w:ind w:firstLineChars="200" w:firstLine="420"/>
    </w:pPr>
  </w:style>
  <w:style w:type="character" w:customStyle="1" w:styleId="afb">
    <w:name w:val="リスト段落 (文字)"/>
    <w:aliases w:val="- Bullets (文字),Lista1 (文字),?? ?? (文字),????? (文字),???? (文字),中等深浅网格 1 - 着色 21 (文字),¥¡¡¡¡ì¬º¥¹¥È¶ÎÂä (文字),ÁÐ³ö¶ÎÂä (文字),—ño’i—Ž (文字),¥ê¥¹¥È¶ÎÂä (文字),1st level - Bullet List Paragraph (文字),Lettre d'introduction (文字),Paragrafo elenco (文字)"/>
    <w:link w:val="afa"/>
    <w:uiPriority w:val="99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52420B"/>
    <w:pPr>
      <w:numPr>
        <w:numId w:val="2"/>
      </w:numPr>
      <w:spacing w:before="60" w:after="0"/>
    </w:pPr>
    <w:rPr>
      <w:rFonts w:ascii="Arial" w:eastAsia="ＭＳ 明朝" w:hAnsi="Arial"/>
      <w:b/>
      <w:szCs w:val="24"/>
      <w:lang w:eastAsia="en-GB"/>
    </w:rPr>
  </w:style>
  <w:style w:type="paragraph" w:styleId="afc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d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SimSun" w:hAnsi="Ericsson Hilda" w:cs="Verdana"/>
      <w:bCs/>
      <w:szCs w:val="22"/>
      <w:lang w:val="en-US"/>
    </w:rPr>
  </w:style>
  <w:style w:type="character" w:customStyle="1" w:styleId="afd">
    <w:name w:val="図表番号 (文字)"/>
    <w:aliases w:val="cap (文字),cap Char (文字),Caption Char1 Char (文字),cap Char Char1 (文字),Caption Char Char1 Char (文字),cap Char2 (文字),cap1 (文字),cap2 (文字),cap11 (文字),Légende-figure (文字),Légende-figure Char (文字),Beschrifubg (文字),Beschriftung Char (文字),label (文字)"/>
    <w:basedOn w:val="a0"/>
    <w:link w:val="afc"/>
    <w:uiPriority w:val="8"/>
    <w:qFormat/>
    <w:rsid w:val="0052420B"/>
    <w:rPr>
      <w:rFonts w:ascii="Ericsson Hilda" w:eastAsia="SimSun" w:hAnsi="Ericsson Hilda" w:cs="Verdana"/>
      <w:bCs/>
      <w:szCs w:val="22"/>
      <w:lang w:val="en-US" w:eastAsia="en-US"/>
    </w:rPr>
  </w:style>
  <w:style w:type="paragraph" w:customStyle="1" w:styleId="15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sz w:val="22"/>
      <w:szCs w:val="22"/>
      <w:lang w:val="en-US" w:eastAsia="en-US"/>
    </w:rPr>
  </w:style>
  <w:style w:type="character" w:customStyle="1" w:styleId="10">
    <w:name w:val="見出し 1 (文字)"/>
    <w:basedOn w:val="a0"/>
    <w:link w:val="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afe">
    <w:name w:val="Table Grid"/>
    <w:basedOn w:val="a1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正文2"/>
    <w:rsid w:val="00005CC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customStyle="1" w:styleId="20">
    <w:name w:val="見出し 2 (文字)"/>
    <w:basedOn w:val="a0"/>
    <w:link w:val="2"/>
    <w:rsid w:val="006C58AE"/>
    <w:rPr>
      <w:rFonts w:ascii="Arial" w:hAnsi="Arial"/>
      <w:sz w:val="32"/>
      <w:lang w:eastAsia="en-US"/>
    </w:rPr>
  </w:style>
  <w:style w:type="paragraph" w:customStyle="1" w:styleId="16">
    <w:name w:val="列表段落1"/>
    <w:basedOn w:val="a"/>
    <w:rsid w:val="00CA20B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aff">
    <w:name w:val="Body Text"/>
    <w:basedOn w:val="a"/>
    <w:link w:val="aff0"/>
    <w:uiPriority w:val="99"/>
    <w:rsid w:val="00645C87"/>
    <w:pPr>
      <w:overflowPunct w:val="0"/>
      <w:autoSpaceDE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aff0">
    <w:name w:val="本文 (文字)"/>
    <w:basedOn w:val="a0"/>
    <w:link w:val="aff"/>
    <w:uiPriority w:val="99"/>
    <w:rsid w:val="00645C87"/>
    <w:rPr>
      <w:rFonts w:ascii="Times New Roman" w:eastAsia="Times New Roman" w:hAnsi="Times New Roman"/>
      <w:lang w:eastAsia="zh-CN"/>
    </w:rPr>
  </w:style>
  <w:style w:type="character" w:customStyle="1" w:styleId="maintextChar">
    <w:name w:val="main text Char"/>
    <w:link w:val="maintext"/>
    <w:qFormat/>
    <w:locked/>
    <w:rsid w:val="00BF1B6A"/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maintext">
    <w:name w:val="main text"/>
    <w:basedOn w:val="a"/>
    <w:link w:val="maintextChar"/>
    <w:qFormat/>
    <w:rsid w:val="00BF1B6A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</w:pPr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44">
    <w:name w:val="標準4"/>
    <w:rsid w:val="00BF1B6A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styleId="aff1">
    <w:name w:val="table of figures"/>
    <w:basedOn w:val="aff"/>
    <w:next w:val="a"/>
    <w:uiPriority w:val="99"/>
    <w:rsid w:val="00995938"/>
    <w:pPr>
      <w:autoSpaceDN w:val="0"/>
      <w:adjustRightInd w:val="0"/>
      <w:spacing w:beforeAutospacing="0"/>
      <w:ind w:left="1701" w:hanging="1701"/>
    </w:pPr>
    <w:rPr>
      <w:rFonts w:ascii="Arial" w:eastAsia="SimSun" w:hAnsi="Arial"/>
      <w:b/>
    </w:rPr>
  </w:style>
  <w:style w:type="character" w:customStyle="1" w:styleId="B3Char2">
    <w:name w:val="B3 Char2"/>
    <w:qFormat/>
    <w:rsid w:val="00790B21"/>
    <w:rPr>
      <w:rFonts w:eastAsia="Times New Roman"/>
      <w:lang w:val="en-GB" w:eastAsia="zh-CN"/>
    </w:rPr>
  </w:style>
  <w:style w:type="character" w:customStyle="1" w:styleId="B4Char">
    <w:name w:val="B4 Char"/>
    <w:link w:val="B4"/>
    <w:qFormat/>
    <w:rsid w:val="00790B21"/>
    <w:rPr>
      <w:rFonts w:ascii="Times New Roman" w:hAnsi="Times New Roman"/>
      <w:lang w:eastAsia="en-US"/>
    </w:rPr>
  </w:style>
  <w:style w:type="character" w:customStyle="1" w:styleId="B5Char">
    <w:name w:val="B5 Char"/>
    <w:link w:val="B5"/>
    <w:qFormat/>
    <w:rsid w:val="00790B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2BF87-B2AE-4942-A227-6899EB7D53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1027</TotalTime>
  <Pages>3</Pages>
  <Words>1788</Words>
  <Characters>9326</Characters>
  <Application>Microsoft Office Word</Application>
  <DocSecurity>0</DocSecurity>
  <Lines>148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NG CHENGHOCK(ウン　チャンホク)</dc:creator>
  <cp:lastModifiedBy>NEC</cp:lastModifiedBy>
  <cp:revision>660</cp:revision>
  <cp:lastPrinted>1900-12-31T16:00:00Z</cp:lastPrinted>
  <dcterms:created xsi:type="dcterms:W3CDTF">2025-05-07T02:28:00Z</dcterms:created>
  <dcterms:modified xsi:type="dcterms:W3CDTF">2026-01-30T00:35:00Z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1729211935</vt:lpwstr>
  </property>
  <property fmtid="{D5CDD505-2E9C-101B-9397-08002B2CF9AE}" pid="10" name="MSIP_Label_3c0b8f5e-a60e-4a82-afde-6afffc7420ba_Enabled">
    <vt:lpwstr>true</vt:lpwstr>
  </property>
  <property fmtid="{D5CDD505-2E9C-101B-9397-08002B2CF9AE}" pid="11" name="MSIP_Label_3c0b8f5e-a60e-4a82-afde-6afffc7420ba_SetDate">
    <vt:lpwstr>2026-01-30T00:35:20Z</vt:lpwstr>
  </property>
  <property fmtid="{D5CDD505-2E9C-101B-9397-08002B2CF9AE}" pid="12" name="MSIP_Label_3c0b8f5e-a60e-4a82-afde-6afffc7420ba_Method">
    <vt:lpwstr>Standard</vt:lpwstr>
  </property>
  <property fmtid="{D5CDD505-2E9C-101B-9397-08002B2CF9AE}" pid="13" name="MSIP_Label_3c0b8f5e-a60e-4a82-afde-6afffc7420ba_Name">
    <vt:lpwstr>未分類</vt:lpwstr>
  </property>
  <property fmtid="{D5CDD505-2E9C-101B-9397-08002B2CF9AE}" pid="14" name="MSIP_Label_3c0b8f5e-a60e-4a82-afde-6afffc7420ba_SiteId">
    <vt:lpwstr>e67df547-9d0d-4f4d-9161-51c6ed1f7d11</vt:lpwstr>
  </property>
  <property fmtid="{D5CDD505-2E9C-101B-9397-08002B2CF9AE}" pid="15" name="MSIP_Label_3c0b8f5e-a60e-4a82-afde-6afffc7420ba_ActionId">
    <vt:lpwstr>359641b6-8e7b-4388-9b41-6b0844109c1f</vt:lpwstr>
  </property>
  <property fmtid="{D5CDD505-2E9C-101B-9397-08002B2CF9AE}" pid="16" name="MSIP_Label_3c0b8f5e-a60e-4a82-afde-6afffc7420ba_ContentBits">
    <vt:lpwstr>0</vt:lpwstr>
  </property>
  <property fmtid="{D5CDD505-2E9C-101B-9397-08002B2CF9AE}" pid="17" name="MSIP_Label_3c0b8f5e-a60e-4a82-afde-6afffc7420ba_Tag">
    <vt:lpwstr>10, 3, 0, 1</vt:lpwstr>
  </property>
</Properties>
</file>